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858143" w14:textId="59A3CE12" w:rsidR="0089521B" w:rsidRDefault="00D202D6" w:rsidP="00D202D6">
      <w:pPr>
        <w:jc w:val="center"/>
        <w:rPr>
          <w:sz w:val="28"/>
          <w:szCs w:val="28"/>
        </w:rPr>
      </w:pPr>
      <w:r>
        <w:rPr>
          <w:rFonts w:ascii="Arial" w:hAnsi="Arial" w:cs="Arial"/>
          <w:color w:val="222222"/>
          <w:sz w:val="28"/>
          <w:szCs w:val="28"/>
          <w:shd w:val="clear" w:color="auto" w:fill="FFFFFF"/>
        </w:rPr>
        <w:t>United States 2018 State Smart Meter Opt-Out Survey with Authorities</w:t>
      </w:r>
    </w:p>
    <w:p w14:paraId="6FAB1F85" w14:textId="124CA349" w:rsidR="00B277B2" w:rsidRDefault="00E42710" w:rsidP="00D07168">
      <w:pPr>
        <w:ind w:firstLine="720"/>
        <w:rPr>
          <w:sz w:val="28"/>
          <w:szCs w:val="28"/>
        </w:rPr>
      </w:pPr>
      <w:r>
        <w:rPr>
          <w:sz w:val="28"/>
          <w:szCs w:val="28"/>
        </w:rPr>
        <w:t>T</w:t>
      </w:r>
      <w:r w:rsidR="00B277B2" w:rsidRPr="00487C73">
        <w:rPr>
          <w:sz w:val="28"/>
          <w:szCs w:val="28"/>
        </w:rPr>
        <w:t>hi</w:t>
      </w:r>
      <w:r w:rsidR="00B277B2">
        <w:rPr>
          <w:sz w:val="28"/>
          <w:szCs w:val="28"/>
        </w:rPr>
        <w:t xml:space="preserve">s state smart meter opt-out </w:t>
      </w:r>
      <w:r w:rsidR="00543811">
        <w:rPr>
          <w:sz w:val="28"/>
          <w:szCs w:val="28"/>
        </w:rPr>
        <w:t>survey</w:t>
      </w:r>
      <w:r w:rsidR="00B277B2">
        <w:rPr>
          <w:sz w:val="28"/>
          <w:szCs w:val="28"/>
        </w:rPr>
        <w:t xml:space="preserve"> is up to date as of August 1, 2018, using information that is publicly available on the internet.</w:t>
      </w:r>
    </w:p>
    <w:p w14:paraId="55C50233" w14:textId="77777777" w:rsidR="00D07168" w:rsidRDefault="00D07168" w:rsidP="00D07168">
      <w:pPr>
        <w:ind w:firstLine="720"/>
        <w:rPr>
          <w:sz w:val="28"/>
          <w:szCs w:val="28"/>
        </w:rPr>
      </w:pPr>
    </w:p>
    <w:p w14:paraId="6E8CD7B5" w14:textId="77777777" w:rsidR="00D07168" w:rsidRDefault="00D07168" w:rsidP="00D07168">
      <w:pPr>
        <w:ind w:firstLine="720"/>
        <w:rPr>
          <w:sz w:val="28"/>
          <w:szCs w:val="28"/>
        </w:rPr>
      </w:pPr>
      <w:r>
        <w:rPr>
          <w:sz w:val="28"/>
          <w:szCs w:val="28"/>
        </w:rPr>
        <w:t xml:space="preserve">Background: </w:t>
      </w:r>
    </w:p>
    <w:p w14:paraId="12E52D07" w14:textId="75E357E3" w:rsidR="00B277B2" w:rsidRPr="00D07168" w:rsidRDefault="00B277B2" w:rsidP="00D07168">
      <w:pPr>
        <w:pStyle w:val="ListParagraph"/>
        <w:numPr>
          <w:ilvl w:val="0"/>
          <w:numId w:val="1"/>
        </w:numPr>
        <w:rPr>
          <w:sz w:val="28"/>
          <w:szCs w:val="28"/>
        </w:rPr>
      </w:pPr>
      <w:r w:rsidRPr="00D07168">
        <w:rPr>
          <w:sz w:val="28"/>
          <w:szCs w:val="28"/>
        </w:rPr>
        <w:t>Smart meter opt outs take three general forms:</w:t>
      </w:r>
    </w:p>
    <w:p w14:paraId="7CFD14D2" w14:textId="77777777" w:rsidR="00B277B2" w:rsidRPr="00487C73" w:rsidRDefault="00B277B2" w:rsidP="00B277B2">
      <w:pPr>
        <w:rPr>
          <w:sz w:val="28"/>
          <w:szCs w:val="28"/>
        </w:rPr>
      </w:pPr>
    </w:p>
    <w:p w14:paraId="1414ADBC" w14:textId="77777777" w:rsidR="00B277B2" w:rsidRDefault="00B277B2" w:rsidP="00D07168">
      <w:pPr>
        <w:pStyle w:val="ListParagraph"/>
        <w:numPr>
          <w:ilvl w:val="1"/>
          <w:numId w:val="1"/>
        </w:numPr>
        <w:rPr>
          <w:sz w:val="28"/>
          <w:szCs w:val="28"/>
        </w:rPr>
      </w:pPr>
      <w:r w:rsidRPr="00487C73">
        <w:rPr>
          <w:sz w:val="28"/>
          <w:szCs w:val="28"/>
        </w:rPr>
        <w:t>State legislation mandating smart meter opt outs.</w:t>
      </w:r>
    </w:p>
    <w:p w14:paraId="7859B912" w14:textId="77777777" w:rsidR="00B277B2" w:rsidRDefault="00B277B2" w:rsidP="00B277B2">
      <w:pPr>
        <w:pStyle w:val="ListParagraph"/>
        <w:ind w:left="1800"/>
        <w:rPr>
          <w:sz w:val="28"/>
          <w:szCs w:val="28"/>
        </w:rPr>
      </w:pPr>
    </w:p>
    <w:p w14:paraId="251DD516" w14:textId="77777777" w:rsidR="00B277B2" w:rsidRDefault="00B277B2" w:rsidP="00D07168">
      <w:pPr>
        <w:pStyle w:val="ListParagraph"/>
        <w:numPr>
          <w:ilvl w:val="1"/>
          <w:numId w:val="1"/>
        </w:numPr>
        <w:rPr>
          <w:sz w:val="28"/>
          <w:szCs w:val="28"/>
        </w:rPr>
      </w:pPr>
      <w:r>
        <w:rPr>
          <w:sz w:val="28"/>
          <w:szCs w:val="28"/>
        </w:rPr>
        <w:t>State public utility commission regulations mandating smart meter opt outs.</w:t>
      </w:r>
    </w:p>
    <w:p w14:paraId="0484760D" w14:textId="77777777" w:rsidR="00B277B2" w:rsidRDefault="00B277B2" w:rsidP="00B277B2">
      <w:pPr>
        <w:pStyle w:val="ListParagraph"/>
        <w:ind w:left="1800"/>
        <w:rPr>
          <w:sz w:val="28"/>
          <w:szCs w:val="28"/>
        </w:rPr>
      </w:pPr>
    </w:p>
    <w:p w14:paraId="68B18805" w14:textId="06455F66" w:rsidR="00B277B2" w:rsidRDefault="00B277B2" w:rsidP="00D07168">
      <w:pPr>
        <w:pStyle w:val="ListParagraph"/>
        <w:numPr>
          <w:ilvl w:val="1"/>
          <w:numId w:val="1"/>
        </w:numPr>
        <w:rPr>
          <w:sz w:val="28"/>
          <w:szCs w:val="28"/>
        </w:rPr>
      </w:pPr>
      <w:r>
        <w:rPr>
          <w:sz w:val="28"/>
          <w:szCs w:val="28"/>
        </w:rPr>
        <w:t xml:space="preserve">State public utility commission orders approving opt outs </w:t>
      </w:r>
      <w:r w:rsidR="00D07168">
        <w:rPr>
          <w:sz w:val="28"/>
          <w:szCs w:val="28"/>
        </w:rPr>
        <w:t xml:space="preserve">and opt out tariffs </w:t>
      </w:r>
      <w:r>
        <w:rPr>
          <w:sz w:val="28"/>
          <w:szCs w:val="28"/>
        </w:rPr>
        <w:t>for different utilities in their smart meter filings.</w:t>
      </w:r>
    </w:p>
    <w:p w14:paraId="7DBC039A" w14:textId="77777777" w:rsidR="00B277B2" w:rsidRDefault="00B277B2" w:rsidP="00B277B2">
      <w:pPr>
        <w:pStyle w:val="ListParagraph"/>
        <w:ind w:left="1800"/>
        <w:rPr>
          <w:sz w:val="28"/>
          <w:szCs w:val="28"/>
        </w:rPr>
      </w:pPr>
    </w:p>
    <w:p w14:paraId="30E31858" w14:textId="706F4C2F" w:rsidR="00B277B2" w:rsidRPr="00647CEA" w:rsidRDefault="00B277B2" w:rsidP="00B277B2">
      <w:pPr>
        <w:pStyle w:val="ListParagraph"/>
        <w:numPr>
          <w:ilvl w:val="0"/>
          <w:numId w:val="1"/>
        </w:numPr>
        <w:rPr>
          <w:sz w:val="28"/>
          <w:szCs w:val="28"/>
        </w:rPr>
      </w:pPr>
      <w:r>
        <w:rPr>
          <w:sz w:val="28"/>
          <w:szCs w:val="28"/>
        </w:rPr>
        <w:t xml:space="preserve">For several states that are new to smart meter deployment, we were unable to find state mandates, public utility regulations or tariffs regarding opt out filings, so we left those states blank, </w:t>
      </w:r>
      <w:r w:rsidRPr="00647CEA">
        <w:rPr>
          <w:sz w:val="28"/>
          <w:szCs w:val="28"/>
        </w:rPr>
        <w:t xml:space="preserve">because we could find no references to smart meter opt out or to mandatory smart meter deployment for residential households. </w:t>
      </w:r>
    </w:p>
    <w:p w14:paraId="1329A2F1" w14:textId="77777777" w:rsidR="00B277B2" w:rsidRPr="00647CEA" w:rsidRDefault="00B277B2" w:rsidP="00B277B2">
      <w:pPr>
        <w:pStyle w:val="ListParagraph"/>
        <w:ind w:left="1800"/>
        <w:rPr>
          <w:sz w:val="28"/>
          <w:szCs w:val="28"/>
        </w:rPr>
      </w:pPr>
    </w:p>
    <w:p w14:paraId="3F5CA927" w14:textId="77777777" w:rsidR="00B277B2" w:rsidRPr="00647CEA" w:rsidRDefault="00B277B2" w:rsidP="00B277B2">
      <w:pPr>
        <w:pStyle w:val="ListParagraph"/>
        <w:numPr>
          <w:ilvl w:val="0"/>
          <w:numId w:val="1"/>
        </w:numPr>
        <w:rPr>
          <w:sz w:val="28"/>
          <w:szCs w:val="28"/>
        </w:rPr>
      </w:pPr>
      <w:r w:rsidRPr="00647CEA">
        <w:rPr>
          <w:sz w:val="28"/>
          <w:szCs w:val="28"/>
        </w:rPr>
        <w:t>If we were able to find at least one utility in the state which permits smart meter opt outs, we listed that state as a “YES”, because obviously, there is at least the possibility of opting out of smart meter deployment in that state.</w:t>
      </w:r>
    </w:p>
    <w:p w14:paraId="7833A91A" w14:textId="77777777" w:rsidR="00B277B2" w:rsidRPr="00647CEA" w:rsidRDefault="00B277B2" w:rsidP="00B277B2">
      <w:pPr>
        <w:pStyle w:val="ListParagraph"/>
        <w:ind w:left="1800"/>
        <w:rPr>
          <w:sz w:val="28"/>
          <w:szCs w:val="28"/>
        </w:rPr>
      </w:pPr>
    </w:p>
    <w:p w14:paraId="70EB35AA" w14:textId="4092D6B9" w:rsidR="00B277B2" w:rsidRPr="00410FD1" w:rsidRDefault="00B277B2" w:rsidP="00B277B2">
      <w:pPr>
        <w:pStyle w:val="ListParagraph"/>
        <w:numPr>
          <w:ilvl w:val="0"/>
          <w:numId w:val="1"/>
        </w:numPr>
        <w:rPr>
          <w:rStyle w:val="Hyperlink"/>
          <w:color w:val="auto"/>
          <w:sz w:val="28"/>
          <w:szCs w:val="28"/>
          <w:u w:val="none"/>
        </w:rPr>
      </w:pPr>
      <w:r w:rsidRPr="00647CEA">
        <w:rPr>
          <w:sz w:val="28"/>
          <w:szCs w:val="28"/>
        </w:rPr>
        <w:t xml:space="preserve">All cited authorities in this </w:t>
      </w:r>
      <w:r w:rsidR="004064ED">
        <w:rPr>
          <w:sz w:val="28"/>
          <w:szCs w:val="28"/>
        </w:rPr>
        <w:t>survey</w:t>
      </w:r>
      <w:r w:rsidRPr="00647CEA">
        <w:rPr>
          <w:sz w:val="28"/>
          <w:szCs w:val="28"/>
        </w:rPr>
        <w:t xml:space="preserve"> are compiled and available in full format following this link: </w:t>
      </w:r>
      <w:hyperlink r:id="rId8" w:history="1">
        <w:r w:rsidRPr="00647CEA">
          <w:rPr>
            <w:rStyle w:val="Hyperlink"/>
            <w:sz w:val="28"/>
            <w:szCs w:val="28"/>
          </w:rPr>
          <w:t>https://www.ehs.group/</w:t>
        </w:r>
      </w:hyperlink>
    </w:p>
    <w:p w14:paraId="5882EFD3" w14:textId="32D391B1" w:rsidR="00410FD1" w:rsidRDefault="00410FD1" w:rsidP="00605478">
      <w:pPr>
        <w:rPr>
          <w:sz w:val="28"/>
          <w:szCs w:val="28"/>
        </w:rPr>
      </w:pPr>
    </w:p>
    <w:tbl>
      <w:tblPr>
        <w:tblpPr w:leftFromText="180" w:rightFromText="180" w:horzAnchor="page" w:tblpX="1" w:tblpY="-1440"/>
        <w:tblW w:w="15951" w:type="dxa"/>
        <w:tblLook w:val="04A0" w:firstRow="1" w:lastRow="0" w:firstColumn="1" w:lastColumn="0" w:noHBand="0" w:noVBand="1"/>
      </w:tblPr>
      <w:tblGrid>
        <w:gridCol w:w="2250"/>
        <w:gridCol w:w="2072"/>
        <w:gridCol w:w="1900"/>
        <w:gridCol w:w="9729"/>
      </w:tblGrid>
      <w:tr w:rsidR="00605478" w:rsidRPr="00605478" w14:paraId="0AE0329D" w14:textId="77777777" w:rsidTr="002506C4">
        <w:trPr>
          <w:trHeight w:val="585"/>
        </w:trPr>
        <w:tc>
          <w:tcPr>
            <w:tcW w:w="2250" w:type="dxa"/>
            <w:tcBorders>
              <w:top w:val="nil"/>
              <w:left w:val="nil"/>
              <w:bottom w:val="nil"/>
              <w:right w:val="single" w:sz="12" w:space="0" w:color="FFFFFF"/>
            </w:tcBorders>
            <w:shd w:val="clear" w:color="000000" w:fill="335C30"/>
            <w:vAlign w:val="center"/>
            <w:hideMark/>
          </w:tcPr>
          <w:p w14:paraId="5B17FE21" w14:textId="77777777" w:rsidR="002506C4" w:rsidRDefault="002506C4" w:rsidP="00605478">
            <w:pPr>
              <w:spacing w:after="0" w:line="240" w:lineRule="auto"/>
              <w:rPr>
                <w:rFonts w:ascii="Franklin Gothic Medium" w:eastAsia="Times New Roman" w:hAnsi="Franklin Gothic Medium" w:cs="Times New Roman"/>
                <w:color w:val="FFFFFF"/>
              </w:rPr>
            </w:pPr>
          </w:p>
          <w:p w14:paraId="490BBED9" w14:textId="7CF965FB" w:rsidR="00605478" w:rsidRPr="00605478" w:rsidRDefault="00605478" w:rsidP="002506C4">
            <w:pPr>
              <w:spacing w:after="0" w:line="240" w:lineRule="auto"/>
              <w:jc w:val="center"/>
              <w:rPr>
                <w:rFonts w:ascii="Franklin Gothic Medium" w:eastAsia="Times New Roman" w:hAnsi="Franklin Gothic Medium" w:cs="Times New Roman"/>
                <w:color w:val="FFFFFF"/>
              </w:rPr>
            </w:pPr>
            <w:r w:rsidRPr="00605478">
              <w:rPr>
                <w:rFonts w:ascii="Franklin Gothic Medium" w:eastAsia="Times New Roman" w:hAnsi="Franklin Gothic Medium" w:cs="Times New Roman"/>
                <w:color w:val="FFFFFF"/>
              </w:rPr>
              <w:t xml:space="preserve">States </w:t>
            </w:r>
            <w:r w:rsidR="0011113C">
              <w:rPr>
                <w:rFonts w:ascii="Franklin Gothic Medium" w:eastAsia="Times New Roman" w:hAnsi="Franklin Gothic Medium" w:cs="Times New Roman"/>
                <w:color w:val="FFFFFF"/>
              </w:rPr>
              <w:t>which have considered smart meter harm</w:t>
            </w:r>
          </w:p>
        </w:tc>
        <w:tc>
          <w:tcPr>
            <w:tcW w:w="2072" w:type="dxa"/>
            <w:tcBorders>
              <w:top w:val="nil"/>
              <w:left w:val="single" w:sz="12" w:space="0" w:color="FFFFFF"/>
              <w:bottom w:val="nil"/>
              <w:right w:val="single" w:sz="12" w:space="0" w:color="FFFFFF"/>
            </w:tcBorders>
            <w:shd w:val="clear" w:color="000000" w:fill="335C30"/>
            <w:noWrap/>
            <w:vAlign w:val="center"/>
            <w:hideMark/>
          </w:tcPr>
          <w:p w14:paraId="62A57647" w14:textId="77777777" w:rsidR="00605478" w:rsidRPr="00605478" w:rsidRDefault="00605478" w:rsidP="00605478">
            <w:pPr>
              <w:spacing w:after="0" w:line="240" w:lineRule="auto"/>
              <w:ind w:firstLineChars="100" w:firstLine="220"/>
              <w:rPr>
                <w:rFonts w:ascii="Franklin Gothic Medium" w:eastAsia="Times New Roman" w:hAnsi="Franklin Gothic Medium" w:cs="Times New Roman"/>
                <w:color w:val="FFFFFF"/>
              </w:rPr>
            </w:pPr>
            <w:proofErr w:type="spellStart"/>
            <w:r w:rsidRPr="00605478">
              <w:rPr>
                <w:rFonts w:ascii="Franklin Gothic Medium" w:eastAsia="Times New Roman" w:hAnsi="Franklin Gothic Medium" w:cs="Times New Roman"/>
                <w:color w:val="FFFFFF"/>
              </w:rPr>
              <w:t>Opt</w:t>
            </w:r>
            <w:proofErr w:type="spellEnd"/>
            <w:r w:rsidRPr="00605478">
              <w:rPr>
                <w:rFonts w:ascii="Franklin Gothic Medium" w:eastAsia="Times New Roman" w:hAnsi="Franklin Gothic Medium" w:cs="Times New Roman"/>
                <w:color w:val="FFFFFF"/>
              </w:rPr>
              <w:t xml:space="preserve"> Out?</w:t>
            </w:r>
          </w:p>
        </w:tc>
        <w:tc>
          <w:tcPr>
            <w:tcW w:w="1900" w:type="dxa"/>
            <w:tcBorders>
              <w:top w:val="nil"/>
              <w:left w:val="single" w:sz="12" w:space="0" w:color="FFFFFF"/>
              <w:bottom w:val="nil"/>
              <w:right w:val="single" w:sz="12" w:space="0" w:color="FFFFFF"/>
            </w:tcBorders>
            <w:shd w:val="clear" w:color="000000" w:fill="335C30"/>
            <w:noWrap/>
            <w:vAlign w:val="center"/>
            <w:hideMark/>
          </w:tcPr>
          <w:p w14:paraId="00B76DC5" w14:textId="77777777" w:rsidR="00605478" w:rsidRPr="00605478" w:rsidRDefault="00605478" w:rsidP="00605478">
            <w:pPr>
              <w:spacing w:after="0" w:line="240" w:lineRule="auto"/>
              <w:ind w:firstLineChars="100" w:firstLine="220"/>
              <w:rPr>
                <w:rFonts w:ascii="Franklin Gothic Medium" w:eastAsia="Times New Roman" w:hAnsi="Franklin Gothic Medium" w:cs="Times New Roman"/>
                <w:color w:val="FFFFFF"/>
              </w:rPr>
            </w:pPr>
            <w:r w:rsidRPr="00605478">
              <w:rPr>
                <w:rFonts w:ascii="Franklin Gothic Medium" w:eastAsia="Times New Roman" w:hAnsi="Franklin Gothic Medium" w:cs="Times New Roman"/>
                <w:color w:val="FFFFFF"/>
              </w:rPr>
              <w:t>DATE</w:t>
            </w:r>
          </w:p>
        </w:tc>
        <w:tc>
          <w:tcPr>
            <w:tcW w:w="9729" w:type="dxa"/>
            <w:tcBorders>
              <w:top w:val="nil"/>
              <w:left w:val="single" w:sz="12" w:space="0" w:color="FFFFFF"/>
              <w:bottom w:val="nil"/>
              <w:right w:val="nil"/>
            </w:tcBorders>
            <w:shd w:val="clear" w:color="000000" w:fill="335C30"/>
            <w:noWrap/>
            <w:vAlign w:val="center"/>
            <w:hideMark/>
          </w:tcPr>
          <w:p w14:paraId="17FAC83B" w14:textId="77777777" w:rsidR="00605478" w:rsidRPr="00605478" w:rsidRDefault="00605478" w:rsidP="00605478">
            <w:pPr>
              <w:spacing w:after="0" w:line="240" w:lineRule="auto"/>
              <w:ind w:firstLineChars="100" w:firstLine="220"/>
              <w:rPr>
                <w:rFonts w:ascii="Franklin Gothic Medium" w:eastAsia="Times New Roman" w:hAnsi="Franklin Gothic Medium" w:cs="Times New Roman"/>
                <w:color w:val="FFFFFF"/>
              </w:rPr>
            </w:pPr>
            <w:r w:rsidRPr="00605478">
              <w:rPr>
                <w:rFonts w:ascii="Franklin Gothic Medium" w:eastAsia="Times New Roman" w:hAnsi="Franklin Gothic Medium" w:cs="Times New Roman"/>
                <w:color w:val="FFFFFF"/>
              </w:rPr>
              <w:t>Authority</w:t>
            </w:r>
          </w:p>
        </w:tc>
      </w:tr>
      <w:tr w:rsidR="00605478" w:rsidRPr="00605478" w14:paraId="66A77F2C" w14:textId="77777777" w:rsidTr="002506C4">
        <w:trPr>
          <w:trHeight w:val="480"/>
        </w:trPr>
        <w:tc>
          <w:tcPr>
            <w:tcW w:w="2250" w:type="dxa"/>
            <w:tcBorders>
              <w:top w:val="nil"/>
              <w:left w:val="nil"/>
              <w:bottom w:val="nil"/>
              <w:right w:val="single" w:sz="12" w:space="0" w:color="FFFFFF"/>
            </w:tcBorders>
            <w:shd w:val="clear" w:color="auto" w:fill="auto"/>
            <w:hideMark/>
          </w:tcPr>
          <w:p w14:paraId="56027256" w14:textId="2B048E70" w:rsidR="00605478" w:rsidRPr="00605478" w:rsidRDefault="002506C4" w:rsidP="00605478">
            <w:pPr>
              <w:spacing w:after="0" w:line="240" w:lineRule="auto"/>
              <w:rPr>
                <w:rFonts w:ascii="Calibri" w:eastAsia="Times New Roman" w:hAnsi="Calibri" w:cs="Calibri"/>
                <w:color w:val="262626"/>
                <w:sz w:val="28"/>
                <w:szCs w:val="28"/>
              </w:rPr>
            </w:pPr>
            <w:r>
              <w:rPr>
                <w:rFonts w:ascii="Calibri" w:eastAsia="Times New Roman" w:hAnsi="Calibri" w:cs="Calibri"/>
                <w:color w:val="262626"/>
                <w:sz w:val="28"/>
                <w:szCs w:val="28"/>
              </w:rPr>
              <w:t xml:space="preserve">  </w:t>
            </w:r>
            <w:r w:rsidR="00605478" w:rsidRPr="00605478">
              <w:rPr>
                <w:rFonts w:ascii="Calibri" w:eastAsia="Times New Roman" w:hAnsi="Calibri" w:cs="Calibri"/>
                <w:color w:val="262626"/>
                <w:sz w:val="28"/>
                <w:szCs w:val="28"/>
              </w:rPr>
              <w:t>Alabama</w:t>
            </w:r>
          </w:p>
        </w:tc>
        <w:tc>
          <w:tcPr>
            <w:tcW w:w="2072" w:type="dxa"/>
            <w:tcBorders>
              <w:top w:val="nil"/>
              <w:left w:val="single" w:sz="12" w:space="0" w:color="FFFFFF"/>
              <w:bottom w:val="nil"/>
              <w:right w:val="single" w:sz="12" w:space="0" w:color="FFFFFF"/>
            </w:tcBorders>
            <w:shd w:val="clear" w:color="auto" w:fill="auto"/>
            <w:hideMark/>
          </w:tcPr>
          <w:p w14:paraId="36E91F67" w14:textId="77777777" w:rsidR="00605478" w:rsidRPr="00605478" w:rsidRDefault="00605478" w:rsidP="00605478">
            <w:pPr>
              <w:spacing w:after="0" w:line="240" w:lineRule="auto"/>
              <w:rPr>
                <w:rFonts w:ascii="Calibri" w:eastAsia="Times New Roman" w:hAnsi="Calibri" w:cs="Calibri"/>
                <w:color w:val="262626"/>
                <w:sz w:val="28"/>
                <w:szCs w:val="28"/>
              </w:rPr>
            </w:pPr>
          </w:p>
        </w:tc>
        <w:tc>
          <w:tcPr>
            <w:tcW w:w="1900" w:type="dxa"/>
            <w:tcBorders>
              <w:top w:val="nil"/>
              <w:left w:val="single" w:sz="12" w:space="0" w:color="FFFFFF"/>
              <w:bottom w:val="nil"/>
              <w:right w:val="single" w:sz="12" w:space="0" w:color="FFFFFF"/>
            </w:tcBorders>
            <w:shd w:val="clear" w:color="auto" w:fill="auto"/>
            <w:hideMark/>
          </w:tcPr>
          <w:p w14:paraId="28667F99" w14:textId="77777777" w:rsidR="00605478" w:rsidRPr="00605478" w:rsidRDefault="00605478" w:rsidP="00605478">
            <w:pPr>
              <w:spacing w:after="0" w:line="240" w:lineRule="auto"/>
              <w:rPr>
                <w:rFonts w:ascii="Times New Roman" w:eastAsia="Times New Roman" w:hAnsi="Times New Roman" w:cs="Times New Roman"/>
                <w:sz w:val="20"/>
                <w:szCs w:val="20"/>
              </w:rPr>
            </w:pPr>
          </w:p>
        </w:tc>
        <w:tc>
          <w:tcPr>
            <w:tcW w:w="9729" w:type="dxa"/>
            <w:tcBorders>
              <w:top w:val="nil"/>
              <w:left w:val="single" w:sz="12" w:space="0" w:color="FFFFFF"/>
              <w:bottom w:val="nil"/>
              <w:right w:val="nil"/>
            </w:tcBorders>
            <w:shd w:val="clear" w:color="auto" w:fill="auto"/>
            <w:hideMark/>
          </w:tcPr>
          <w:p w14:paraId="7F39C780" w14:textId="77777777" w:rsidR="00605478" w:rsidRPr="00605478" w:rsidRDefault="00605478" w:rsidP="00605478">
            <w:pPr>
              <w:spacing w:after="0" w:line="240" w:lineRule="auto"/>
              <w:rPr>
                <w:rFonts w:ascii="Times New Roman" w:eastAsia="Times New Roman" w:hAnsi="Times New Roman" w:cs="Times New Roman"/>
                <w:sz w:val="20"/>
                <w:szCs w:val="20"/>
              </w:rPr>
            </w:pPr>
          </w:p>
        </w:tc>
      </w:tr>
      <w:tr w:rsidR="00605478" w:rsidRPr="00605478" w14:paraId="7548E4D0" w14:textId="77777777" w:rsidTr="002506C4">
        <w:trPr>
          <w:trHeight w:val="600"/>
        </w:trPr>
        <w:tc>
          <w:tcPr>
            <w:tcW w:w="2250" w:type="dxa"/>
            <w:tcBorders>
              <w:top w:val="nil"/>
              <w:left w:val="nil"/>
              <w:bottom w:val="nil"/>
              <w:right w:val="single" w:sz="12" w:space="0" w:color="FFFFFF"/>
            </w:tcBorders>
            <w:shd w:val="clear" w:color="000000" w:fill="F2F2F2"/>
            <w:hideMark/>
          </w:tcPr>
          <w:p w14:paraId="42C6969F" w14:textId="357A9FBA" w:rsidR="00605478" w:rsidRPr="00605478" w:rsidRDefault="002506C4" w:rsidP="00605478">
            <w:pPr>
              <w:spacing w:after="0" w:line="240" w:lineRule="auto"/>
              <w:rPr>
                <w:rFonts w:ascii="Calibri" w:eastAsia="Times New Roman" w:hAnsi="Calibri" w:cs="Calibri"/>
                <w:color w:val="262626"/>
                <w:sz w:val="28"/>
                <w:szCs w:val="28"/>
              </w:rPr>
            </w:pPr>
            <w:r>
              <w:rPr>
                <w:rFonts w:ascii="Calibri" w:eastAsia="Times New Roman" w:hAnsi="Calibri" w:cs="Calibri"/>
                <w:color w:val="262626"/>
                <w:sz w:val="28"/>
                <w:szCs w:val="28"/>
              </w:rPr>
              <w:t xml:space="preserve">  </w:t>
            </w:r>
            <w:r w:rsidR="00605478" w:rsidRPr="00605478">
              <w:rPr>
                <w:rFonts w:ascii="Calibri" w:eastAsia="Times New Roman" w:hAnsi="Calibri" w:cs="Calibri"/>
                <w:color w:val="262626"/>
                <w:sz w:val="28"/>
                <w:szCs w:val="28"/>
              </w:rPr>
              <w:t>Alaska</w:t>
            </w:r>
          </w:p>
        </w:tc>
        <w:tc>
          <w:tcPr>
            <w:tcW w:w="2072" w:type="dxa"/>
            <w:tcBorders>
              <w:top w:val="nil"/>
              <w:left w:val="single" w:sz="12" w:space="0" w:color="FFFFFF"/>
              <w:bottom w:val="nil"/>
              <w:right w:val="single" w:sz="12" w:space="0" w:color="FFFFFF"/>
            </w:tcBorders>
            <w:shd w:val="clear" w:color="000000" w:fill="F2F2F2"/>
            <w:hideMark/>
          </w:tcPr>
          <w:p w14:paraId="578D3138" w14:textId="77777777" w:rsidR="00605478" w:rsidRPr="00605478" w:rsidRDefault="00605478" w:rsidP="00605478">
            <w:pPr>
              <w:spacing w:after="0" w:line="240" w:lineRule="auto"/>
              <w:rPr>
                <w:rFonts w:ascii="Calibri" w:eastAsia="Times New Roman" w:hAnsi="Calibri" w:cs="Calibri"/>
                <w:color w:val="262626"/>
                <w:sz w:val="28"/>
                <w:szCs w:val="28"/>
              </w:rPr>
            </w:pPr>
          </w:p>
        </w:tc>
        <w:tc>
          <w:tcPr>
            <w:tcW w:w="1900" w:type="dxa"/>
            <w:tcBorders>
              <w:top w:val="nil"/>
              <w:left w:val="single" w:sz="12" w:space="0" w:color="FFFFFF"/>
              <w:bottom w:val="nil"/>
              <w:right w:val="single" w:sz="12" w:space="0" w:color="FFFFFF"/>
            </w:tcBorders>
            <w:shd w:val="clear" w:color="000000" w:fill="F2F2F2"/>
            <w:hideMark/>
          </w:tcPr>
          <w:p w14:paraId="5EA61AEB" w14:textId="77777777" w:rsidR="00605478" w:rsidRPr="00605478" w:rsidRDefault="00605478" w:rsidP="00605478">
            <w:pPr>
              <w:spacing w:after="0" w:line="240" w:lineRule="auto"/>
              <w:rPr>
                <w:rFonts w:ascii="Times New Roman" w:eastAsia="Times New Roman" w:hAnsi="Times New Roman" w:cs="Times New Roman"/>
                <w:sz w:val="20"/>
                <w:szCs w:val="20"/>
              </w:rPr>
            </w:pPr>
          </w:p>
        </w:tc>
        <w:tc>
          <w:tcPr>
            <w:tcW w:w="9729" w:type="dxa"/>
            <w:tcBorders>
              <w:top w:val="nil"/>
              <w:left w:val="single" w:sz="12" w:space="0" w:color="FFFFFF"/>
              <w:bottom w:val="nil"/>
              <w:right w:val="nil"/>
            </w:tcBorders>
            <w:shd w:val="clear" w:color="000000" w:fill="F2F2F2"/>
            <w:hideMark/>
          </w:tcPr>
          <w:p w14:paraId="25638097" w14:textId="77777777" w:rsidR="00605478" w:rsidRPr="00605478" w:rsidRDefault="00605478" w:rsidP="00605478">
            <w:pPr>
              <w:spacing w:after="0" w:line="240" w:lineRule="auto"/>
              <w:rPr>
                <w:rFonts w:ascii="Times New Roman" w:eastAsia="Times New Roman" w:hAnsi="Times New Roman" w:cs="Times New Roman"/>
                <w:sz w:val="20"/>
                <w:szCs w:val="20"/>
              </w:rPr>
            </w:pPr>
          </w:p>
        </w:tc>
      </w:tr>
      <w:tr w:rsidR="00605478" w:rsidRPr="00605478" w14:paraId="12F71386" w14:textId="77777777" w:rsidTr="002506C4">
        <w:trPr>
          <w:trHeight w:val="975"/>
        </w:trPr>
        <w:tc>
          <w:tcPr>
            <w:tcW w:w="2250" w:type="dxa"/>
            <w:tcBorders>
              <w:top w:val="nil"/>
              <w:left w:val="nil"/>
              <w:bottom w:val="nil"/>
              <w:right w:val="single" w:sz="12" w:space="0" w:color="FFFFFF"/>
            </w:tcBorders>
            <w:shd w:val="clear" w:color="auto" w:fill="auto"/>
            <w:hideMark/>
          </w:tcPr>
          <w:p w14:paraId="087EF61A" w14:textId="55832845" w:rsidR="00605478" w:rsidRPr="00605478" w:rsidRDefault="002506C4" w:rsidP="00605478">
            <w:pPr>
              <w:spacing w:after="0" w:line="240" w:lineRule="auto"/>
              <w:rPr>
                <w:rFonts w:ascii="Calibri" w:eastAsia="Times New Roman" w:hAnsi="Calibri" w:cs="Calibri"/>
                <w:color w:val="262626"/>
                <w:sz w:val="28"/>
                <w:szCs w:val="28"/>
              </w:rPr>
            </w:pPr>
            <w:r>
              <w:rPr>
                <w:rFonts w:ascii="Calibri" w:eastAsia="Times New Roman" w:hAnsi="Calibri" w:cs="Calibri"/>
                <w:color w:val="262626"/>
                <w:sz w:val="28"/>
                <w:szCs w:val="28"/>
              </w:rPr>
              <w:t xml:space="preserve">  </w:t>
            </w:r>
            <w:r w:rsidR="00605478" w:rsidRPr="00605478">
              <w:rPr>
                <w:rFonts w:ascii="Calibri" w:eastAsia="Times New Roman" w:hAnsi="Calibri" w:cs="Calibri"/>
                <w:color w:val="262626"/>
                <w:sz w:val="28"/>
                <w:szCs w:val="28"/>
              </w:rPr>
              <w:t>Arizona</w:t>
            </w:r>
          </w:p>
        </w:tc>
        <w:tc>
          <w:tcPr>
            <w:tcW w:w="2072" w:type="dxa"/>
            <w:tcBorders>
              <w:top w:val="nil"/>
              <w:left w:val="single" w:sz="12" w:space="0" w:color="FFFFFF"/>
              <w:bottom w:val="nil"/>
              <w:right w:val="single" w:sz="12" w:space="0" w:color="FFFFFF"/>
            </w:tcBorders>
            <w:shd w:val="clear" w:color="auto" w:fill="auto"/>
            <w:hideMark/>
          </w:tcPr>
          <w:p w14:paraId="09B404B6" w14:textId="77777777" w:rsidR="00605478" w:rsidRPr="00605478"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YES</w:t>
            </w:r>
          </w:p>
        </w:tc>
        <w:tc>
          <w:tcPr>
            <w:tcW w:w="1900" w:type="dxa"/>
            <w:tcBorders>
              <w:top w:val="nil"/>
              <w:left w:val="single" w:sz="12" w:space="0" w:color="FFFFFF"/>
              <w:bottom w:val="nil"/>
              <w:right w:val="single" w:sz="12" w:space="0" w:color="FFFFFF"/>
            </w:tcBorders>
            <w:shd w:val="clear" w:color="auto" w:fill="auto"/>
            <w:hideMark/>
          </w:tcPr>
          <w:p w14:paraId="5A25759C" w14:textId="77777777" w:rsidR="00605478" w:rsidRPr="00605478"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12/18/2014</w:t>
            </w:r>
          </w:p>
        </w:tc>
        <w:tc>
          <w:tcPr>
            <w:tcW w:w="9729" w:type="dxa"/>
            <w:tcBorders>
              <w:top w:val="nil"/>
              <w:left w:val="single" w:sz="12" w:space="0" w:color="FFFFFF"/>
              <w:bottom w:val="nil"/>
              <w:right w:val="nil"/>
            </w:tcBorders>
            <w:shd w:val="clear" w:color="auto" w:fill="auto"/>
            <w:hideMark/>
          </w:tcPr>
          <w:p w14:paraId="19298AFD" w14:textId="77777777" w:rsidR="00D37AF0"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 xml:space="preserve">Arizona Corporation Commission Decision No </w:t>
            </w:r>
          </w:p>
          <w:p w14:paraId="6A1DC40D" w14:textId="1C46E9C7" w:rsidR="00605478" w:rsidRPr="00605478"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 xml:space="preserve">74871 </w:t>
            </w:r>
            <w:r w:rsidR="00D37AF0">
              <w:rPr>
                <w:rFonts w:ascii="Calibri" w:eastAsia="Times New Roman" w:hAnsi="Calibri" w:cs="Calibri"/>
                <w:color w:val="262626"/>
                <w:sz w:val="28"/>
                <w:szCs w:val="28"/>
              </w:rPr>
              <w:t>D</w:t>
            </w:r>
            <w:r w:rsidRPr="00605478">
              <w:rPr>
                <w:rFonts w:ascii="Calibri" w:eastAsia="Times New Roman" w:hAnsi="Calibri" w:cs="Calibri"/>
                <w:color w:val="262626"/>
                <w:sz w:val="28"/>
                <w:szCs w:val="28"/>
              </w:rPr>
              <w:t>ocket No E-01345A-13-0069</w:t>
            </w:r>
          </w:p>
        </w:tc>
      </w:tr>
      <w:tr w:rsidR="00605478" w:rsidRPr="00605478" w14:paraId="4F6159A5" w14:textId="77777777" w:rsidTr="002506C4">
        <w:trPr>
          <w:trHeight w:val="885"/>
        </w:trPr>
        <w:tc>
          <w:tcPr>
            <w:tcW w:w="2250" w:type="dxa"/>
            <w:tcBorders>
              <w:top w:val="nil"/>
              <w:left w:val="nil"/>
              <w:bottom w:val="nil"/>
              <w:right w:val="single" w:sz="12" w:space="0" w:color="FFFFFF"/>
            </w:tcBorders>
            <w:shd w:val="clear" w:color="000000" w:fill="F2F2F2"/>
            <w:hideMark/>
          </w:tcPr>
          <w:p w14:paraId="2BB4A544" w14:textId="3D2FE2CC" w:rsidR="00605478" w:rsidRPr="00605478" w:rsidRDefault="002506C4" w:rsidP="00605478">
            <w:pPr>
              <w:spacing w:after="0" w:line="240" w:lineRule="auto"/>
              <w:rPr>
                <w:rFonts w:ascii="Calibri" w:eastAsia="Times New Roman" w:hAnsi="Calibri" w:cs="Calibri"/>
                <w:color w:val="262626"/>
                <w:sz w:val="28"/>
                <w:szCs w:val="28"/>
              </w:rPr>
            </w:pPr>
            <w:r>
              <w:rPr>
                <w:rFonts w:ascii="Calibri" w:eastAsia="Times New Roman" w:hAnsi="Calibri" w:cs="Calibri"/>
                <w:color w:val="262626"/>
                <w:sz w:val="28"/>
                <w:szCs w:val="28"/>
              </w:rPr>
              <w:t xml:space="preserve">  </w:t>
            </w:r>
            <w:r w:rsidR="00605478" w:rsidRPr="00605478">
              <w:rPr>
                <w:rFonts w:ascii="Calibri" w:eastAsia="Times New Roman" w:hAnsi="Calibri" w:cs="Calibri"/>
                <w:color w:val="262626"/>
                <w:sz w:val="28"/>
                <w:szCs w:val="28"/>
              </w:rPr>
              <w:t>Arkansas</w:t>
            </w:r>
          </w:p>
        </w:tc>
        <w:tc>
          <w:tcPr>
            <w:tcW w:w="2072" w:type="dxa"/>
            <w:tcBorders>
              <w:top w:val="nil"/>
              <w:left w:val="single" w:sz="12" w:space="0" w:color="FFFFFF"/>
              <w:bottom w:val="nil"/>
              <w:right w:val="single" w:sz="12" w:space="0" w:color="FFFFFF"/>
            </w:tcBorders>
            <w:shd w:val="clear" w:color="000000" w:fill="F2F2F2"/>
            <w:hideMark/>
          </w:tcPr>
          <w:p w14:paraId="4C34F446" w14:textId="77777777" w:rsidR="00605478" w:rsidRPr="00605478"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YES</w:t>
            </w:r>
          </w:p>
        </w:tc>
        <w:tc>
          <w:tcPr>
            <w:tcW w:w="1900" w:type="dxa"/>
            <w:tcBorders>
              <w:top w:val="nil"/>
              <w:left w:val="single" w:sz="12" w:space="0" w:color="FFFFFF"/>
              <w:bottom w:val="nil"/>
              <w:right w:val="single" w:sz="12" w:space="0" w:color="FFFFFF"/>
            </w:tcBorders>
            <w:shd w:val="clear" w:color="000000" w:fill="F2F2F2"/>
            <w:hideMark/>
          </w:tcPr>
          <w:p w14:paraId="268C01B7" w14:textId="77777777" w:rsidR="00605478" w:rsidRPr="00605478"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10/30/2017</w:t>
            </w:r>
          </w:p>
        </w:tc>
        <w:tc>
          <w:tcPr>
            <w:tcW w:w="9729" w:type="dxa"/>
            <w:tcBorders>
              <w:top w:val="nil"/>
              <w:left w:val="single" w:sz="12" w:space="0" w:color="FFFFFF"/>
              <w:bottom w:val="nil"/>
              <w:right w:val="nil"/>
            </w:tcBorders>
            <w:shd w:val="clear" w:color="000000" w:fill="F2F2F2"/>
            <w:hideMark/>
          </w:tcPr>
          <w:p w14:paraId="642A8C9D" w14:textId="77777777" w:rsidR="00605478" w:rsidRPr="00605478"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 xml:space="preserve">Arkansas PSC ORDER 8:  DOCKET 16-060-U </w:t>
            </w:r>
            <w:r w:rsidRPr="00605478">
              <w:rPr>
                <w:rFonts w:ascii="Calibri" w:eastAsia="Times New Roman" w:hAnsi="Calibri" w:cs="Calibri"/>
                <w:color w:val="262626"/>
                <w:sz w:val="28"/>
                <w:szCs w:val="28"/>
              </w:rPr>
              <w:br/>
              <w:t>(Entergy AMI metering application)</w:t>
            </w:r>
          </w:p>
        </w:tc>
      </w:tr>
      <w:tr w:rsidR="00605478" w:rsidRPr="00605478" w14:paraId="1CBA2C88" w14:textId="77777777" w:rsidTr="002506C4">
        <w:trPr>
          <w:trHeight w:val="900"/>
        </w:trPr>
        <w:tc>
          <w:tcPr>
            <w:tcW w:w="2250" w:type="dxa"/>
            <w:tcBorders>
              <w:top w:val="nil"/>
              <w:left w:val="nil"/>
              <w:bottom w:val="nil"/>
              <w:right w:val="single" w:sz="12" w:space="0" w:color="FFFFFF"/>
            </w:tcBorders>
            <w:shd w:val="clear" w:color="auto" w:fill="auto"/>
            <w:hideMark/>
          </w:tcPr>
          <w:p w14:paraId="64B8FD62" w14:textId="070A0165" w:rsidR="00605478" w:rsidRPr="00605478" w:rsidRDefault="002506C4" w:rsidP="00605478">
            <w:pPr>
              <w:spacing w:after="0" w:line="240" w:lineRule="auto"/>
              <w:rPr>
                <w:rFonts w:ascii="Calibri" w:eastAsia="Times New Roman" w:hAnsi="Calibri" w:cs="Calibri"/>
                <w:color w:val="262626"/>
                <w:sz w:val="28"/>
                <w:szCs w:val="28"/>
              </w:rPr>
            </w:pPr>
            <w:r>
              <w:rPr>
                <w:rFonts w:ascii="Calibri" w:eastAsia="Times New Roman" w:hAnsi="Calibri" w:cs="Calibri"/>
                <w:color w:val="262626"/>
                <w:sz w:val="28"/>
                <w:szCs w:val="28"/>
              </w:rPr>
              <w:t xml:space="preserve">  </w:t>
            </w:r>
            <w:r w:rsidR="00605478" w:rsidRPr="00605478">
              <w:rPr>
                <w:rFonts w:ascii="Calibri" w:eastAsia="Times New Roman" w:hAnsi="Calibri" w:cs="Calibri"/>
                <w:color w:val="262626"/>
                <w:sz w:val="28"/>
                <w:szCs w:val="28"/>
              </w:rPr>
              <w:t>California</w:t>
            </w:r>
          </w:p>
        </w:tc>
        <w:tc>
          <w:tcPr>
            <w:tcW w:w="2072" w:type="dxa"/>
            <w:tcBorders>
              <w:top w:val="nil"/>
              <w:left w:val="single" w:sz="12" w:space="0" w:color="FFFFFF"/>
              <w:bottom w:val="nil"/>
              <w:right w:val="single" w:sz="12" w:space="0" w:color="FFFFFF"/>
            </w:tcBorders>
            <w:shd w:val="clear" w:color="auto" w:fill="auto"/>
            <w:hideMark/>
          </w:tcPr>
          <w:p w14:paraId="27DD8EC4" w14:textId="77777777" w:rsidR="00605478" w:rsidRPr="00605478"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YES</w:t>
            </w:r>
          </w:p>
        </w:tc>
        <w:tc>
          <w:tcPr>
            <w:tcW w:w="1900" w:type="dxa"/>
            <w:tcBorders>
              <w:top w:val="nil"/>
              <w:left w:val="single" w:sz="12" w:space="0" w:color="FFFFFF"/>
              <w:bottom w:val="nil"/>
              <w:right w:val="single" w:sz="12" w:space="0" w:color="FFFFFF"/>
            </w:tcBorders>
            <w:shd w:val="clear" w:color="auto" w:fill="auto"/>
            <w:hideMark/>
          </w:tcPr>
          <w:p w14:paraId="79BAB9D6" w14:textId="77777777" w:rsidR="00605478" w:rsidRPr="00605478"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2/1/2012</w:t>
            </w:r>
          </w:p>
        </w:tc>
        <w:tc>
          <w:tcPr>
            <w:tcW w:w="9729" w:type="dxa"/>
            <w:tcBorders>
              <w:top w:val="nil"/>
              <w:left w:val="single" w:sz="12" w:space="0" w:color="FFFFFF"/>
              <w:bottom w:val="nil"/>
              <w:right w:val="nil"/>
            </w:tcBorders>
            <w:shd w:val="clear" w:color="auto" w:fill="auto"/>
            <w:hideMark/>
          </w:tcPr>
          <w:p w14:paraId="0B782F45" w14:textId="77777777" w:rsidR="00605478" w:rsidRPr="00605478"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CA PSC smart meter opt out order 12-02-014.</w:t>
            </w:r>
          </w:p>
        </w:tc>
      </w:tr>
      <w:tr w:rsidR="00605478" w:rsidRPr="00605478" w14:paraId="12B9A7FB" w14:textId="77777777" w:rsidTr="002506C4">
        <w:trPr>
          <w:trHeight w:val="600"/>
        </w:trPr>
        <w:tc>
          <w:tcPr>
            <w:tcW w:w="2250" w:type="dxa"/>
            <w:tcBorders>
              <w:top w:val="nil"/>
              <w:left w:val="nil"/>
              <w:bottom w:val="nil"/>
              <w:right w:val="single" w:sz="12" w:space="0" w:color="FFFFFF"/>
            </w:tcBorders>
            <w:shd w:val="clear" w:color="000000" w:fill="F2F2F2"/>
            <w:hideMark/>
          </w:tcPr>
          <w:p w14:paraId="2D4B154E" w14:textId="3F43C204" w:rsidR="00605478" w:rsidRPr="00605478" w:rsidRDefault="002506C4" w:rsidP="00605478">
            <w:pPr>
              <w:spacing w:after="0" w:line="240" w:lineRule="auto"/>
              <w:rPr>
                <w:rFonts w:ascii="Calibri" w:eastAsia="Times New Roman" w:hAnsi="Calibri" w:cs="Calibri"/>
                <w:color w:val="262626"/>
                <w:sz w:val="28"/>
                <w:szCs w:val="28"/>
              </w:rPr>
            </w:pPr>
            <w:r>
              <w:rPr>
                <w:rFonts w:ascii="Calibri" w:eastAsia="Times New Roman" w:hAnsi="Calibri" w:cs="Calibri"/>
                <w:color w:val="262626"/>
                <w:sz w:val="28"/>
                <w:szCs w:val="28"/>
              </w:rPr>
              <w:t xml:space="preserve">  </w:t>
            </w:r>
            <w:r w:rsidR="00605478" w:rsidRPr="00605478">
              <w:rPr>
                <w:rFonts w:ascii="Calibri" w:eastAsia="Times New Roman" w:hAnsi="Calibri" w:cs="Calibri"/>
                <w:color w:val="262626"/>
                <w:sz w:val="28"/>
                <w:szCs w:val="28"/>
              </w:rPr>
              <w:t>Colorado</w:t>
            </w:r>
          </w:p>
        </w:tc>
        <w:tc>
          <w:tcPr>
            <w:tcW w:w="2072" w:type="dxa"/>
            <w:tcBorders>
              <w:top w:val="nil"/>
              <w:left w:val="single" w:sz="12" w:space="0" w:color="FFFFFF"/>
              <w:bottom w:val="nil"/>
              <w:right w:val="single" w:sz="12" w:space="0" w:color="FFFFFF"/>
            </w:tcBorders>
            <w:shd w:val="clear" w:color="000000" w:fill="F2F2F2"/>
            <w:hideMark/>
          </w:tcPr>
          <w:p w14:paraId="347D1825" w14:textId="77777777" w:rsidR="00605478" w:rsidRPr="00605478" w:rsidRDefault="00605478" w:rsidP="00605478">
            <w:pPr>
              <w:spacing w:after="0" w:line="240" w:lineRule="auto"/>
              <w:rPr>
                <w:rFonts w:ascii="Calibri" w:eastAsia="Times New Roman" w:hAnsi="Calibri" w:cs="Calibri"/>
                <w:color w:val="262626"/>
                <w:sz w:val="28"/>
                <w:szCs w:val="28"/>
              </w:rPr>
            </w:pPr>
          </w:p>
        </w:tc>
        <w:tc>
          <w:tcPr>
            <w:tcW w:w="1900" w:type="dxa"/>
            <w:tcBorders>
              <w:top w:val="nil"/>
              <w:left w:val="single" w:sz="12" w:space="0" w:color="FFFFFF"/>
              <w:bottom w:val="nil"/>
              <w:right w:val="single" w:sz="12" w:space="0" w:color="FFFFFF"/>
            </w:tcBorders>
            <w:shd w:val="clear" w:color="000000" w:fill="F2F2F2"/>
            <w:hideMark/>
          </w:tcPr>
          <w:p w14:paraId="3E140FDE" w14:textId="77777777" w:rsidR="00605478" w:rsidRPr="00605478" w:rsidRDefault="00605478" w:rsidP="00605478">
            <w:pPr>
              <w:spacing w:after="0" w:line="240" w:lineRule="auto"/>
              <w:rPr>
                <w:rFonts w:ascii="Times New Roman" w:eastAsia="Times New Roman" w:hAnsi="Times New Roman" w:cs="Times New Roman"/>
                <w:sz w:val="20"/>
                <w:szCs w:val="20"/>
              </w:rPr>
            </w:pPr>
          </w:p>
        </w:tc>
        <w:tc>
          <w:tcPr>
            <w:tcW w:w="9729" w:type="dxa"/>
            <w:tcBorders>
              <w:top w:val="nil"/>
              <w:left w:val="single" w:sz="12" w:space="0" w:color="FFFFFF"/>
              <w:bottom w:val="nil"/>
              <w:right w:val="nil"/>
            </w:tcBorders>
            <w:shd w:val="clear" w:color="000000" w:fill="F2F2F2"/>
            <w:hideMark/>
          </w:tcPr>
          <w:p w14:paraId="22B19BFB" w14:textId="77777777" w:rsidR="00605478" w:rsidRPr="00605478" w:rsidRDefault="00605478" w:rsidP="00605478">
            <w:pPr>
              <w:spacing w:after="0" w:line="240" w:lineRule="auto"/>
              <w:rPr>
                <w:rFonts w:ascii="Times New Roman" w:eastAsia="Times New Roman" w:hAnsi="Times New Roman" w:cs="Times New Roman"/>
                <w:sz w:val="20"/>
                <w:szCs w:val="20"/>
              </w:rPr>
            </w:pPr>
          </w:p>
        </w:tc>
      </w:tr>
      <w:tr w:rsidR="00605478" w:rsidRPr="00605478" w14:paraId="56A9E313" w14:textId="77777777" w:rsidTr="002506C4">
        <w:trPr>
          <w:trHeight w:val="900"/>
        </w:trPr>
        <w:tc>
          <w:tcPr>
            <w:tcW w:w="2250" w:type="dxa"/>
            <w:tcBorders>
              <w:top w:val="nil"/>
              <w:left w:val="nil"/>
              <w:bottom w:val="nil"/>
              <w:right w:val="single" w:sz="12" w:space="0" w:color="FFFFFF"/>
            </w:tcBorders>
            <w:shd w:val="clear" w:color="auto" w:fill="auto"/>
            <w:hideMark/>
          </w:tcPr>
          <w:p w14:paraId="776DF9B5" w14:textId="5F20E06A" w:rsidR="00605478" w:rsidRPr="00605478" w:rsidRDefault="002506C4" w:rsidP="00605478">
            <w:pPr>
              <w:spacing w:after="0" w:line="240" w:lineRule="auto"/>
              <w:rPr>
                <w:rFonts w:ascii="Calibri" w:eastAsia="Times New Roman" w:hAnsi="Calibri" w:cs="Calibri"/>
                <w:color w:val="262626"/>
                <w:sz w:val="28"/>
                <w:szCs w:val="28"/>
              </w:rPr>
            </w:pPr>
            <w:r>
              <w:rPr>
                <w:rFonts w:ascii="Calibri" w:eastAsia="Times New Roman" w:hAnsi="Calibri" w:cs="Calibri"/>
                <w:color w:val="262626"/>
                <w:sz w:val="28"/>
                <w:szCs w:val="28"/>
              </w:rPr>
              <w:t xml:space="preserve">  </w:t>
            </w:r>
            <w:r w:rsidR="00605478" w:rsidRPr="00605478">
              <w:rPr>
                <w:rFonts w:ascii="Calibri" w:eastAsia="Times New Roman" w:hAnsi="Calibri" w:cs="Calibri"/>
                <w:color w:val="262626"/>
                <w:sz w:val="28"/>
                <w:szCs w:val="28"/>
              </w:rPr>
              <w:t>Connecticut</w:t>
            </w:r>
          </w:p>
        </w:tc>
        <w:tc>
          <w:tcPr>
            <w:tcW w:w="2072" w:type="dxa"/>
            <w:tcBorders>
              <w:top w:val="nil"/>
              <w:left w:val="single" w:sz="12" w:space="0" w:color="FFFFFF"/>
              <w:bottom w:val="nil"/>
              <w:right w:val="single" w:sz="12" w:space="0" w:color="FFFFFF"/>
            </w:tcBorders>
            <w:shd w:val="clear" w:color="auto" w:fill="auto"/>
            <w:hideMark/>
          </w:tcPr>
          <w:p w14:paraId="5111976E" w14:textId="1E1D97BB" w:rsidR="00605478" w:rsidRPr="00605478" w:rsidRDefault="00605478" w:rsidP="00605478">
            <w:pPr>
              <w:spacing w:after="0" w:line="240" w:lineRule="auto"/>
              <w:rPr>
                <w:rFonts w:ascii="Calibri" w:eastAsia="Times New Roman" w:hAnsi="Calibri" w:cs="Calibri"/>
                <w:color w:val="262626"/>
                <w:sz w:val="28"/>
                <w:szCs w:val="28"/>
              </w:rPr>
            </w:pPr>
          </w:p>
        </w:tc>
        <w:tc>
          <w:tcPr>
            <w:tcW w:w="1900" w:type="dxa"/>
            <w:tcBorders>
              <w:top w:val="nil"/>
              <w:left w:val="single" w:sz="12" w:space="0" w:color="FFFFFF"/>
              <w:bottom w:val="nil"/>
              <w:right w:val="single" w:sz="12" w:space="0" w:color="FFFFFF"/>
            </w:tcBorders>
            <w:shd w:val="clear" w:color="auto" w:fill="auto"/>
            <w:hideMark/>
          </w:tcPr>
          <w:p w14:paraId="2AEB2869" w14:textId="4C0E2515" w:rsidR="00605478" w:rsidRPr="00605478" w:rsidRDefault="00605478" w:rsidP="00605478">
            <w:pPr>
              <w:spacing w:after="0" w:line="240" w:lineRule="auto"/>
              <w:rPr>
                <w:rFonts w:ascii="Calibri" w:eastAsia="Times New Roman" w:hAnsi="Calibri" w:cs="Calibri"/>
                <w:color w:val="262626"/>
                <w:sz w:val="28"/>
                <w:szCs w:val="28"/>
              </w:rPr>
            </w:pPr>
          </w:p>
        </w:tc>
        <w:tc>
          <w:tcPr>
            <w:tcW w:w="9729" w:type="dxa"/>
            <w:tcBorders>
              <w:top w:val="nil"/>
              <w:left w:val="single" w:sz="12" w:space="0" w:color="FFFFFF"/>
              <w:bottom w:val="nil"/>
              <w:right w:val="nil"/>
            </w:tcBorders>
            <w:shd w:val="clear" w:color="auto" w:fill="auto"/>
            <w:hideMark/>
          </w:tcPr>
          <w:p w14:paraId="1A7A08A2" w14:textId="3C26153C" w:rsidR="00605478" w:rsidRPr="00605478" w:rsidRDefault="00605478" w:rsidP="00605478">
            <w:pPr>
              <w:spacing w:after="0" w:line="240" w:lineRule="auto"/>
              <w:rPr>
                <w:rFonts w:ascii="Calibri" w:eastAsia="Times New Roman" w:hAnsi="Calibri" w:cs="Calibri"/>
                <w:color w:val="262626"/>
                <w:sz w:val="28"/>
                <w:szCs w:val="28"/>
              </w:rPr>
            </w:pPr>
          </w:p>
        </w:tc>
      </w:tr>
      <w:tr w:rsidR="00605478" w:rsidRPr="00605478" w14:paraId="57EEC9D5" w14:textId="77777777" w:rsidTr="002506C4">
        <w:trPr>
          <w:trHeight w:val="600"/>
        </w:trPr>
        <w:tc>
          <w:tcPr>
            <w:tcW w:w="2250" w:type="dxa"/>
            <w:tcBorders>
              <w:top w:val="nil"/>
              <w:left w:val="nil"/>
              <w:bottom w:val="nil"/>
              <w:right w:val="single" w:sz="12" w:space="0" w:color="FFFFFF"/>
            </w:tcBorders>
            <w:shd w:val="clear" w:color="000000" w:fill="F2F2F2"/>
            <w:hideMark/>
          </w:tcPr>
          <w:p w14:paraId="4E7940E5" w14:textId="52FDA1D3" w:rsidR="00605478" w:rsidRPr="00605478" w:rsidRDefault="002506C4" w:rsidP="00605478">
            <w:pPr>
              <w:spacing w:after="0" w:line="240" w:lineRule="auto"/>
              <w:rPr>
                <w:rFonts w:ascii="Calibri" w:eastAsia="Times New Roman" w:hAnsi="Calibri" w:cs="Calibri"/>
                <w:color w:val="262626"/>
                <w:sz w:val="28"/>
                <w:szCs w:val="28"/>
              </w:rPr>
            </w:pPr>
            <w:r>
              <w:rPr>
                <w:rFonts w:ascii="Calibri" w:eastAsia="Times New Roman" w:hAnsi="Calibri" w:cs="Calibri"/>
                <w:color w:val="262626"/>
                <w:sz w:val="28"/>
                <w:szCs w:val="28"/>
              </w:rPr>
              <w:t xml:space="preserve">  </w:t>
            </w:r>
            <w:r w:rsidR="00605478" w:rsidRPr="00605478">
              <w:rPr>
                <w:rFonts w:ascii="Calibri" w:eastAsia="Times New Roman" w:hAnsi="Calibri" w:cs="Calibri"/>
                <w:color w:val="262626"/>
                <w:sz w:val="28"/>
                <w:szCs w:val="28"/>
              </w:rPr>
              <w:t>Delaware</w:t>
            </w:r>
          </w:p>
        </w:tc>
        <w:tc>
          <w:tcPr>
            <w:tcW w:w="2072" w:type="dxa"/>
            <w:tcBorders>
              <w:top w:val="nil"/>
              <w:left w:val="single" w:sz="12" w:space="0" w:color="FFFFFF"/>
              <w:bottom w:val="nil"/>
              <w:right w:val="single" w:sz="12" w:space="0" w:color="FFFFFF"/>
            </w:tcBorders>
            <w:shd w:val="clear" w:color="000000" w:fill="F2F2F2"/>
            <w:hideMark/>
          </w:tcPr>
          <w:p w14:paraId="1CBB67BC" w14:textId="77777777" w:rsidR="00605478" w:rsidRPr="00605478" w:rsidRDefault="00605478" w:rsidP="00605478">
            <w:pPr>
              <w:spacing w:after="0" w:line="240" w:lineRule="auto"/>
              <w:rPr>
                <w:rFonts w:ascii="Calibri" w:eastAsia="Times New Roman" w:hAnsi="Calibri" w:cs="Calibri"/>
                <w:color w:val="262626"/>
                <w:sz w:val="28"/>
                <w:szCs w:val="28"/>
              </w:rPr>
            </w:pPr>
          </w:p>
        </w:tc>
        <w:tc>
          <w:tcPr>
            <w:tcW w:w="1900" w:type="dxa"/>
            <w:tcBorders>
              <w:top w:val="nil"/>
              <w:left w:val="single" w:sz="12" w:space="0" w:color="FFFFFF"/>
              <w:bottom w:val="nil"/>
              <w:right w:val="single" w:sz="12" w:space="0" w:color="FFFFFF"/>
            </w:tcBorders>
            <w:shd w:val="clear" w:color="000000" w:fill="F2F2F2"/>
            <w:hideMark/>
          </w:tcPr>
          <w:p w14:paraId="5C876944" w14:textId="77777777" w:rsidR="00605478" w:rsidRPr="00605478" w:rsidRDefault="00605478" w:rsidP="00605478">
            <w:pPr>
              <w:spacing w:after="0" w:line="240" w:lineRule="auto"/>
              <w:rPr>
                <w:rFonts w:ascii="Times New Roman" w:eastAsia="Times New Roman" w:hAnsi="Times New Roman" w:cs="Times New Roman"/>
                <w:sz w:val="20"/>
                <w:szCs w:val="20"/>
              </w:rPr>
            </w:pPr>
          </w:p>
        </w:tc>
        <w:tc>
          <w:tcPr>
            <w:tcW w:w="9729" w:type="dxa"/>
            <w:tcBorders>
              <w:top w:val="nil"/>
              <w:left w:val="single" w:sz="12" w:space="0" w:color="FFFFFF"/>
              <w:bottom w:val="nil"/>
              <w:right w:val="nil"/>
            </w:tcBorders>
            <w:shd w:val="clear" w:color="000000" w:fill="F2F2F2"/>
            <w:hideMark/>
          </w:tcPr>
          <w:p w14:paraId="51DE4AF7" w14:textId="77777777" w:rsidR="00605478" w:rsidRPr="00605478" w:rsidRDefault="00605478" w:rsidP="00605478">
            <w:pPr>
              <w:spacing w:after="0" w:line="240" w:lineRule="auto"/>
              <w:rPr>
                <w:rFonts w:ascii="Times New Roman" w:eastAsia="Times New Roman" w:hAnsi="Times New Roman" w:cs="Times New Roman"/>
                <w:sz w:val="20"/>
                <w:szCs w:val="20"/>
              </w:rPr>
            </w:pPr>
          </w:p>
        </w:tc>
      </w:tr>
      <w:tr w:rsidR="00605478" w:rsidRPr="00605478" w14:paraId="7C980900" w14:textId="77777777" w:rsidTr="002506C4">
        <w:trPr>
          <w:trHeight w:val="960"/>
        </w:trPr>
        <w:tc>
          <w:tcPr>
            <w:tcW w:w="2250" w:type="dxa"/>
            <w:tcBorders>
              <w:top w:val="nil"/>
              <w:left w:val="nil"/>
              <w:bottom w:val="nil"/>
              <w:right w:val="single" w:sz="12" w:space="0" w:color="FFFFFF"/>
            </w:tcBorders>
            <w:shd w:val="clear" w:color="auto" w:fill="auto"/>
            <w:hideMark/>
          </w:tcPr>
          <w:p w14:paraId="7EC1E3FD" w14:textId="1DDDE004" w:rsidR="00605478" w:rsidRPr="00605478" w:rsidRDefault="002506C4" w:rsidP="00605478">
            <w:pPr>
              <w:spacing w:after="0" w:line="240" w:lineRule="auto"/>
              <w:rPr>
                <w:rFonts w:ascii="Calibri" w:eastAsia="Times New Roman" w:hAnsi="Calibri" w:cs="Calibri"/>
                <w:color w:val="262626"/>
                <w:sz w:val="28"/>
                <w:szCs w:val="28"/>
              </w:rPr>
            </w:pPr>
            <w:r>
              <w:rPr>
                <w:rFonts w:ascii="Calibri" w:eastAsia="Times New Roman" w:hAnsi="Calibri" w:cs="Calibri"/>
                <w:color w:val="262626"/>
                <w:sz w:val="28"/>
                <w:szCs w:val="28"/>
              </w:rPr>
              <w:t xml:space="preserve">  </w:t>
            </w:r>
            <w:r w:rsidR="00605478" w:rsidRPr="00605478">
              <w:rPr>
                <w:rFonts w:ascii="Calibri" w:eastAsia="Times New Roman" w:hAnsi="Calibri" w:cs="Calibri"/>
                <w:color w:val="262626"/>
                <w:sz w:val="28"/>
                <w:szCs w:val="28"/>
              </w:rPr>
              <w:t>Florida</w:t>
            </w:r>
          </w:p>
        </w:tc>
        <w:tc>
          <w:tcPr>
            <w:tcW w:w="2072" w:type="dxa"/>
            <w:tcBorders>
              <w:top w:val="nil"/>
              <w:left w:val="single" w:sz="12" w:space="0" w:color="FFFFFF"/>
              <w:bottom w:val="nil"/>
              <w:right w:val="single" w:sz="12" w:space="0" w:color="FFFFFF"/>
            </w:tcBorders>
            <w:shd w:val="clear" w:color="auto" w:fill="auto"/>
            <w:hideMark/>
          </w:tcPr>
          <w:p w14:paraId="6F546B86" w14:textId="77777777" w:rsidR="00605478" w:rsidRPr="00605478"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YES</w:t>
            </w:r>
          </w:p>
        </w:tc>
        <w:tc>
          <w:tcPr>
            <w:tcW w:w="1900" w:type="dxa"/>
            <w:tcBorders>
              <w:top w:val="nil"/>
              <w:left w:val="single" w:sz="12" w:space="0" w:color="FFFFFF"/>
              <w:bottom w:val="nil"/>
              <w:right w:val="single" w:sz="12" w:space="0" w:color="FFFFFF"/>
            </w:tcBorders>
            <w:shd w:val="clear" w:color="auto" w:fill="auto"/>
            <w:hideMark/>
          </w:tcPr>
          <w:p w14:paraId="14ADF562" w14:textId="77777777" w:rsidR="00605478" w:rsidRPr="00605478"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1/7/2015</w:t>
            </w:r>
          </w:p>
        </w:tc>
        <w:tc>
          <w:tcPr>
            <w:tcW w:w="9729" w:type="dxa"/>
            <w:tcBorders>
              <w:top w:val="nil"/>
              <w:left w:val="single" w:sz="12" w:space="0" w:color="FFFFFF"/>
              <w:bottom w:val="nil"/>
              <w:right w:val="nil"/>
            </w:tcBorders>
            <w:shd w:val="clear" w:color="auto" w:fill="auto"/>
            <w:hideMark/>
          </w:tcPr>
          <w:p w14:paraId="306DFDD3" w14:textId="77777777" w:rsidR="00D37AF0"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 xml:space="preserve">Florida PSC order PSC-15-0026-FOF-EI, Docket </w:t>
            </w:r>
          </w:p>
          <w:p w14:paraId="70AB7442" w14:textId="67833AA7" w:rsidR="00605478" w:rsidRPr="00605478"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130223-EI</w:t>
            </w:r>
          </w:p>
        </w:tc>
      </w:tr>
      <w:tr w:rsidR="00605478" w:rsidRPr="00605478" w14:paraId="349A988B" w14:textId="77777777" w:rsidTr="002506C4">
        <w:trPr>
          <w:trHeight w:val="4425"/>
        </w:trPr>
        <w:tc>
          <w:tcPr>
            <w:tcW w:w="2250" w:type="dxa"/>
            <w:tcBorders>
              <w:top w:val="nil"/>
              <w:left w:val="nil"/>
              <w:bottom w:val="nil"/>
              <w:right w:val="single" w:sz="12" w:space="0" w:color="FFFFFF"/>
            </w:tcBorders>
            <w:shd w:val="clear" w:color="000000" w:fill="F2F2F2"/>
            <w:hideMark/>
          </w:tcPr>
          <w:p w14:paraId="6F9E3D1C" w14:textId="49F8F719" w:rsidR="00605478" w:rsidRPr="00605478" w:rsidRDefault="002506C4" w:rsidP="00605478">
            <w:pPr>
              <w:spacing w:after="0" w:line="240" w:lineRule="auto"/>
              <w:rPr>
                <w:rFonts w:ascii="Calibri" w:eastAsia="Times New Roman" w:hAnsi="Calibri" w:cs="Calibri"/>
                <w:color w:val="262626"/>
                <w:sz w:val="28"/>
                <w:szCs w:val="28"/>
              </w:rPr>
            </w:pPr>
            <w:r>
              <w:rPr>
                <w:rFonts w:ascii="Calibri" w:eastAsia="Times New Roman" w:hAnsi="Calibri" w:cs="Calibri"/>
                <w:color w:val="262626"/>
                <w:sz w:val="28"/>
                <w:szCs w:val="28"/>
              </w:rPr>
              <w:t xml:space="preserve">  </w:t>
            </w:r>
            <w:r w:rsidR="00605478" w:rsidRPr="00605478">
              <w:rPr>
                <w:rFonts w:ascii="Calibri" w:eastAsia="Times New Roman" w:hAnsi="Calibri" w:cs="Calibri"/>
                <w:color w:val="262626"/>
                <w:sz w:val="28"/>
                <w:szCs w:val="28"/>
              </w:rPr>
              <w:t>Georgia</w:t>
            </w:r>
          </w:p>
        </w:tc>
        <w:tc>
          <w:tcPr>
            <w:tcW w:w="2072" w:type="dxa"/>
            <w:tcBorders>
              <w:top w:val="nil"/>
              <w:left w:val="single" w:sz="12" w:space="0" w:color="FFFFFF"/>
              <w:bottom w:val="nil"/>
              <w:right w:val="single" w:sz="12" w:space="0" w:color="FFFFFF"/>
            </w:tcBorders>
            <w:shd w:val="clear" w:color="000000" w:fill="F2F2F2"/>
            <w:hideMark/>
          </w:tcPr>
          <w:p w14:paraId="249B3B9B" w14:textId="77777777" w:rsidR="00605478" w:rsidRPr="00605478"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YES</w:t>
            </w:r>
          </w:p>
        </w:tc>
        <w:tc>
          <w:tcPr>
            <w:tcW w:w="1900" w:type="dxa"/>
            <w:tcBorders>
              <w:top w:val="nil"/>
              <w:left w:val="single" w:sz="12" w:space="0" w:color="FFFFFF"/>
              <w:bottom w:val="nil"/>
              <w:right w:val="single" w:sz="12" w:space="0" w:color="FFFFFF"/>
            </w:tcBorders>
            <w:shd w:val="clear" w:color="000000" w:fill="F2F2F2"/>
            <w:hideMark/>
          </w:tcPr>
          <w:p w14:paraId="724A7A74" w14:textId="77777777" w:rsidR="00605478" w:rsidRPr="00605478"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12/17/2013</w:t>
            </w:r>
          </w:p>
        </w:tc>
        <w:tc>
          <w:tcPr>
            <w:tcW w:w="9729" w:type="dxa"/>
            <w:tcBorders>
              <w:top w:val="nil"/>
              <w:left w:val="single" w:sz="12" w:space="0" w:color="FFFFFF"/>
              <w:bottom w:val="nil"/>
              <w:right w:val="nil"/>
            </w:tcBorders>
            <w:shd w:val="clear" w:color="000000" w:fill="F2F2F2"/>
            <w:hideMark/>
          </w:tcPr>
          <w:p w14:paraId="0CB86470" w14:textId="77777777" w:rsidR="00D37AF0"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 xml:space="preserve">“Smart Meter Q &amp; A - Georgia Public Service </w:t>
            </w:r>
          </w:p>
          <w:p w14:paraId="0691E0C2" w14:textId="06134E5B" w:rsidR="00D37AF0"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 xml:space="preserve">Commission </w:t>
            </w:r>
            <w:r w:rsidRPr="00605478">
              <w:rPr>
                <w:rFonts w:ascii="Calibri" w:eastAsia="Times New Roman" w:hAnsi="Calibri" w:cs="Calibri"/>
                <w:color w:val="262626"/>
                <w:sz w:val="28"/>
                <w:szCs w:val="28"/>
              </w:rPr>
              <w:br/>
            </w:r>
            <w:r w:rsidRPr="00605478">
              <w:rPr>
                <w:rFonts w:ascii="Calibri" w:eastAsia="Times New Roman" w:hAnsi="Calibri" w:cs="Calibri"/>
                <w:color w:val="262626"/>
                <w:sz w:val="28"/>
                <w:szCs w:val="28"/>
              </w:rPr>
              <w:br/>
              <w:t xml:space="preserve">On December 17, 2013 the Commission approved </w:t>
            </w:r>
          </w:p>
          <w:p w14:paraId="5AA11DFD" w14:textId="77777777" w:rsidR="00D37AF0"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 xml:space="preserve">a Smart Meter Opt-Out tariff as part of Georgia </w:t>
            </w:r>
          </w:p>
          <w:p w14:paraId="1198CD52" w14:textId="77777777" w:rsidR="00D37AF0"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 xml:space="preserve">Power's 2013 rate case. Customers who opt out </w:t>
            </w:r>
          </w:p>
          <w:p w14:paraId="06489B19" w14:textId="77777777" w:rsidR="00D37AF0"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 xml:space="preserve">of having a smart meter installed and prefer </w:t>
            </w:r>
          </w:p>
          <w:p w14:paraId="48C5F63F" w14:textId="77777777" w:rsidR="00D37AF0"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 xml:space="preserve">to maintain a mechanical meter at their residence </w:t>
            </w:r>
          </w:p>
          <w:p w14:paraId="79F18D66" w14:textId="77777777" w:rsidR="00D37AF0"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 xml:space="preserve">or facility can now do so with a basic service </w:t>
            </w:r>
          </w:p>
          <w:p w14:paraId="12CF9E78" w14:textId="77777777" w:rsidR="00B67E1B"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charge of $19 per month.”</w:t>
            </w:r>
            <w:r w:rsidRPr="00605478">
              <w:rPr>
                <w:rFonts w:ascii="Calibri" w:eastAsia="Times New Roman" w:hAnsi="Calibri" w:cs="Calibri"/>
                <w:color w:val="262626"/>
                <w:sz w:val="28"/>
                <w:szCs w:val="28"/>
              </w:rPr>
              <w:br/>
              <w:t>Georgia Public Service Commission</w:t>
            </w:r>
          </w:p>
          <w:p w14:paraId="2E48A97B" w14:textId="147976CF" w:rsidR="00605478" w:rsidRPr="00605478"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 xml:space="preserve"> Docket # 36989</w:t>
            </w:r>
          </w:p>
        </w:tc>
      </w:tr>
      <w:tr w:rsidR="00605478" w:rsidRPr="00605478" w14:paraId="6F37D441" w14:textId="77777777" w:rsidTr="005150D3">
        <w:trPr>
          <w:trHeight w:val="2880"/>
        </w:trPr>
        <w:tc>
          <w:tcPr>
            <w:tcW w:w="2250" w:type="dxa"/>
            <w:tcBorders>
              <w:top w:val="nil"/>
              <w:left w:val="nil"/>
              <w:bottom w:val="nil"/>
              <w:right w:val="single" w:sz="12" w:space="0" w:color="FFFFFF"/>
            </w:tcBorders>
            <w:shd w:val="clear" w:color="auto" w:fill="auto"/>
            <w:hideMark/>
          </w:tcPr>
          <w:p w14:paraId="29DAE390" w14:textId="135A0DE0" w:rsidR="00605478" w:rsidRPr="00605478" w:rsidRDefault="002506C4" w:rsidP="00605478">
            <w:pPr>
              <w:spacing w:after="0" w:line="240" w:lineRule="auto"/>
              <w:rPr>
                <w:rFonts w:ascii="Calibri" w:eastAsia="Times New Roman" w:hAnsi="Calibri" w:cs="Calibri"/>
                <w:color w:val="262626"/>
                <w:sz w:val="28"/>
                <w:szCs w:val="28"/>
              </w:rPr>
            </w:pPr>
            <w:r>
              <w:rPr>
                <w:rFonts w:ascii="Calibri" w:eastAsia="Times New Roman" w:hAnsi="Calibri" w:cs="Calibri"/>
                <w:color w:val="262626"/>
                <w:sz w:val="28"/>
                <w:szCs w:val="28"/>
              </w:rPr>
              <w:lastRenderedPageBreak/>
              <w:t xml:space="preserve">  </w:t>
            </w:r>
            <w:r w:rsidR="00605478" w:rsidRPr="00605478">
              <w:rPr>
                <w:rFonts w:ascii="Calibri" w:eastAsia="Times New Roman" w:hAnsi="Calibri" w:cs="Calibri"/>
                <w:color w:val="262626"/>
                <w:sz w:val="28"/>
                <w:szCs w:val="28"/>
              </w:rPr>
              <w:t>Hawaii</w:t>
            </w:r>
          </w:p>
        </w:tc>
        <w:tc>
          <w:tcPr>
            <w:tcW w:w="2072" w:type="dxa"/>
            <w:tcBorders>
              <w:top w:val="nil"/>
              <w:left w:val="single" w:sz="12" w:space="0" w:color="FFFFFF"/>
              <w:bottom w:val="nil"/>
              <w:right w:val="single" w:sz="12" w:space="0" w:color="FFFFFF"/>
            </w:tcBorders>
            <w:shd w:val="clear" w:color="auto" w:fill="auto"/>
            <w:hideMark/>
          </w:tcPr>
          <w:p w14:paraId="4D58E7B3" w14:textId="77777777" w:rsidR="00605478" w:rsidRPr="00605478"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YES</w:t>
            </w:r>
          </w:p>
        </w:tc>
        <w:tc>
          <w:tcPr>
            <w:tcW w:w="1900" w:type="dxa"/>
            <w:tcBorders>
              <w:top w:val="nil"/>
              <w:left w:val="single" w:sz="12" w:space="0" w:color="FFFFFF"/>
              <w:bottom w:val="nil"/>
              <w:right w:val="single" w:sz="12" w:space="0" w:color="FFFFFF"/>
            </w:tcBorders>
            <w:shd w:val="clear" w:color="auto" w:fill="auto"/>
            <w:hideMark/>
          </w:tcPr>
          <w:p w14:paraId="3086F5CF" w14:textId="77777777" w:rsidR="00D37AF0"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 xml:space="preserve">2013                    </w:t>
            </w:r>
            <w:r w:rsidRPr="00605478">
              <w:rPr>
                <w:rFonts w:ascii="Calibri" w:eastAsia="Times New Roman" w:hAnsi="Calibri" w:cs="Calibri"/>
                <w:color w:val="FFFFFF"/>
                <w:sz w:val="28"/>
                <w:szCs w:val="28"/>
              </w:rPr>
              <w:t xml:space="preserve">_                         _   </w:t>
            </w:r>
            <w:r w:rsidRPr="00605478">
              <w:rPr>
                <w:rFonts w:ascii="Calibri" w:eastAsia="Times New Roman" w:hAnsi="Calibri" w:cs="Calibri"/>
                <w:color w:val="262626"/>
                <w:sz w:val="28"/>
                <w:szCs w:val="28"/>
              </w:rPr>
              <w:t xml:space="preserve">                  </w:t>
            </w:r>
          </w:p>
          <w:p w14:paraId="01B6CD6E" w14:textId="77777777" w:rsidR="00D37AF0" w:rsidRDefault="00D37AF0" w:rsidP="00605478">
            <w:pPr>
              <w:spacing w:after="0" w:line="240" w:lineRule="auto"/>
              <w:rPr>
                <w:rFonts w:ascii="Calibri" w:eastAsia="Times New Roman" w:hAnsi="Calibri" w:cs="Calibri"/>
                <w:color w:val="262626"/>
                <w:sz w:val="28"/>
                <w:szCs w:val="28"/>
              </w:rPr>
            </w:pPr>
          </w:p>
          <w:p w14:paraId="1FCC7F3B" w14:textId="4132837A" w:rsidR="00D37AF0"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 xml:space="preserve">8/29/2017                          </w:t>
            </w:r>
          </w:p>
          <w:p w14:paraId="59DF7223" w14:textId="77777777" w:rsidR="00D37AF0" w:rsidRDefault="00D37AF0" w:rsidP="00605478">
            <w:pPr>
              <w:spacing w:after="0" w:line="240" w:lineRule="auto"/>
              <w:rPr>
                <w:rFonts w:ascii="Calibri" w:eastAsia="Times New Roman" w:hAnsi="Calibri" w:cs="Calibri"/>
                <w:color w:val="262626"/>
                <w:sz w:val="28"/>
                <w:szCs w:val="28"/>
              </w:rPr>
            </w:pPr>
          </w:p>
          <w:p w14:paraId="66BD9671" w14:textId="0339C24B" w:rsidR="00605478" w:rsidRPr="00605478"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2/7/2018</w:t>
            </w:r>
          </w:p>
        </w:tc>
        <w:tc>
          <w:tcPr>
            <w:tcW w:w="9729" w:type="dxa"/>
            <w:tcBorders>
              <w:top w:val="nil"/>
              <w:left w:val="single" w:sz="12" w:space="0" w:color="FFFFFF"/>
              <w:bottom w:val="nil"/>
              <w:right w:val="nil"/>
            </w:tcBorders>
            <w:shd w:val="clear" w:color="auto" w:fill="auto"/>
            <w:hideMark/>
          </w:tcPr>
          <w:p w14:paraId="3500FC00" w14:textId="77777777" w:rsidR="00D37AF0"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 xml:space="preserve">Kauai Island Utility Cooperatives opt out; </w:t>
            </w:r>
            <w:r w:rsidRPr="00605478">
              <w:rPr>
                <w:rFonts w:ascii="Calibri" w:eastAsia="Times New Roman" w:hAnsi="Calibri" w:cs="Calibri"/>
                <w:color w:val="262626"/>
                <w:sz w:val="28"/>
                <w:szCs w:val="28"/>
              </w:rPr>
              <w:br/>
              <w:t xml:space="preserve">August 2017 smart meter opt in only: </w:t>
            </w:r>
          </w:p>
          <w:p w14:paraId="3A4BF74F" w14:textId="4A1F2A7A" w:rsidR="005150D3" w:rsidRPr="00605478" w:rsidRDefault="00605478" w:rsidP="005150D3">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Hawaiian Electric</w:t>
            </w:r>
            <w:r w:rsidRPr="00605478">
              <w:rPr>
                <w:rFonts w:ascii="Calibri" w:eastAsia="Times New Roman" w:hAnsi="Calibri" w:cs="Calibri"/>
                <w:color w:val="262626"/>
                <w:sz w:val="28"/>
                <w:szCs w:val="28"/>
              </w:rPr>
              <w:br/>
            </w:r>
            <w:r w:rsidRPr="00605478">
              <w:rPr>
                <w:rFonts w:ascii="Calibri" w:eastAsia="Times New Roman" w:hAnsi="Calibri" w:cs="Calibri"/>
                <w:color w:val="262626"/>
                <w:sz w:val="28"/>
                <w:szCs w:val="28"/>
              </w:rPr>
              <w:br/>
              <w:t>Maui Hawaiian Electric proposes opt in only</w:t>
            </w:r>
            <w:r w:rsidRPr="00605478">
              <w:rPr>
                <w:rFonts w:ascii="Calibri" w:eastAsia="Times New Roman" w:hAnsi="Calibri" w:cs="Calibri"/>
                <w:color w:val="262626"/>
                <w:sz w:val="28"/>
                <w:szCs w:val="28"/>
              </w:rPr>
              <w:br/>
            </w:r>
            <w:r w:rsidRPr="00605478">
              <w:rPr>
                <w:rFonts w:ascii="Calibri" w:eastAsia="Times New Roman" w:hAnsi="Calibri" w:cs="Calibri"/>
                <w:color w:val="262626"/>
                <w:sz w:val="28"/>
                <w:szCs w:val="28"/>
              </w:rPr>
              <w:br/>
              <w:t>Hawaii PUC Order No 35268 Docket 2017-0226</w:t>
            </w:r>
            <w:r w:rsidRPr="00605478">
              <w:rPr>
                <w:rFonts w:ascii="Calibri" w:eastAsia="Times New Roman" w:hAnsi="Calibri" w:cs="Calibri"/>
                <w:color w:val="262626"/>
                <w:sz w:val="28"/>
                <w:szCs w:val="28"/>
              </w:rPr>
              <w:br/>
            </w:r>
          </w:p>
          <w:p w14:paraId="124153C8" w14:textId="43F22662" w:rsidR="00605478" w:rsidRPr="00605478" w:rsidRDefault="00605478" w:rsidP="00605478">
            <w:pPr>
              <w:spacing w:after="0" w:line="240" w:lineRule="auto"/>
              <w:rPr>
                <w:rFonts w:ascii="Calibri" w:eastAsia="Times New Roman" w:hAnsi="Calibri" w:cs="Calibri"/>
                <w:color w:val="262626"/>
                <w:sz w:val="28"/>
                <w:szCs w:val="28"/>
              </w:rPr>
            </w:pPr>
          </w:p>
        </w:tc>
      </w:tr>
      <w:tr w:rsidR="00605478" w:rsidRPr="00605478" w14:paraId="377D9F5B" w14:textId="77777777" w:rsidTr="002506C4">
        <w:trPr>
          <w:trHeight w:val="825"/>
        </w:trPr>
        <w:tc>
          <w:tcPr>
            <w:tcW w:w="2250" w:type="dxa"/>
            <w:tcBorders>
              <w:top w:val="nil"/>
              <w:left w:val="nil"/>
              <w:bottom w:val="nil"/>
              <w:right w:val="single" w:sz="12" w:space="0" w:color="FFFFFF"/>
            </w:tcBorders>
            <w:shd w:val="clear" w:color="000000" w:fill="F2F2F2"/>
            <w:hideMark/>
          </w:tcPr>
          <w:p w14:paraId="4BD6AF15" w14:textId="38CBEC98" w:rsidR="00605478" w:rsidRPr="00605478" w:rsidRDefault="002506C4" w:rsidP="00605478">
            <w:pPr>
              <w:spacing w:after="0" w:line="240" w:lineRule="auto"/>
              <w:rPr>
                <w:rFonts w:ascii="Calibri" w:eastAsia="Times New Roman" w:hAnsi="Calibri" w:cs="Calibri"/>
                <w:color w:val="262626"/>
                <w:sz w:val="28"/>
                <w:szCs w:val="28"/>
              </w:rPr>
            </w:pPr>
            <w:r>
              <w:rPr>
                <w:rFonts w:ascii="Calibri" w:eastAsia="Times New Roman" w:hAnsi="Calibri" w:cs="Calibri"/>
                <w:color w:val="262626"/>
                <w:sz w:val="28"/>
                <w:szCs w:val="28"/>
              </w:rPr>
              <w:t xml:space="preserve">  </w:t>
            </w:r>
            <w:r w:rsidR="00605478" w:rsidRPr="00605478">
              <w:rPr>
                <w:rFonts w:ascii="Calibri" w:eastAsia="Times New Roman" w:hAnsi="Calibri" w:cs="Calibri"/>
                <w:color w:val="262626"/>
                <w:sz w:val="28"/>
                <w:szCs w:val="28"/>
              </w:rPr>
              <w:t>Idaho</w:t>
            </w:r>
          </w:p>
        </w:tc>
        <w:tc>
          <w:tcPr>
            <w:tcW w:w="2072" w:type="dxa"/>
            <w:tcBorders>
              <w:top w:val="nil"/>
              <w:left w:val="single" w:sz="12" w:space="0" w:color="FFFFFF"/>
              <w:bottom w:val="nil"/>
              <w:right w:val="single" w:sz="12" w:space="0" w:color="FFFFFF"/>
            </w:tcBorders>
            <w:shd w:val="clear" w:color="000000" w:fill="F2F2F2"/>
            <w:hideMark/>
          </w:tcPr>
          <w:p w14:paraId="0607A102" w14:textId="77777777" w:rsidR="00605478" w:rsidRPr="00605478"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YES</w:t>
            </w:r>
          </w:p>
        </w:tc>
        <w:tc>
          <w:tcPr>
            <w:tcW w:w="1900" w:type="dxa"/>
            <w:tcBorders>
              <w:top w:val="nil"/>
              <w:left w:val="single" w:sz="12" w:space="0" w:color="FFFFFF"/>
              <w:bottom w:val="nil"/>
              <w:right w:val="single" w:sz="12" w:space="0" w:color="FFFFFF"/>
            </w:tcBorders>
            <w:shd w:val="clear" w:color="000000" w:fill="F2F2F2"/>
            <w:hideMark/>
          </w:tcPr>
          <w:p w14:paraId="6DB87E2D" w14:textId="77777777" w:rsidR="00605478" w:rsidRPr="00605478"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2015</w:t>
            </w:r>
          </w:p>
        </w:tc>
        <w:tc>
          <w:tcPr>
            <w:tcW w:w="9729" w:type="dxa"/>
            <w:tcBorders>
              <w:top w:val="nil"/>
              <w:left w:val="single" w:sz="12" w:space="0" w:color="FFFFFF"/>
              <w:bottom w:val="nil"/>
              <w:right w:val="nil"/>
            </w:tcBorders>
            <w:shd w:val="clear" w:color="000000" w:fill="F2F2F2"/>
            <w:hideMark/>
          </w:tcPr>
          <w:p w14:paraId="3A784C27" w14:textId="77777777" w:rsidR="00D37AF0"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 xml:space="preserve">Idaho Falls response to CRC opt out </w:t>
            </w:r>
          </w:p>
          <w:p w14:paraId="59CD63E1" w14:textId="6D1785E3" w:rsidR="00605478" w:rsidRPr="00605478"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recommendations #6.4</w:t>
            </w:r>
          </w:p>
        </w:tc>
      </w:tr>
      <w:tr w:rsidR="00605478" w:rsidRPr="00605478" w14:paraId="4EE789A7" w14:textId="77777777" w:rsidTr="002506C4">
        <w:trPr>
          <w:trHeight w:val="930"/>
        </w:trPr>
        <w:tc>
          <w:tcPr>
            <w:tcW w:w="2250" w:type="dxa"/>
            <w:tcBorders>
              <w:top w:val="nil"/>
              <w:left w:val="nil"/>
              <w:bottom w:val="nil"/>
              <w:right w:val="single" w:sz="12" w:space="0" w:color="FFFFFF"/>
            </w:tcBorders>
            <w:shd w:val="clear" w:color="auto" w:fill="auto"/>
            <w:hideMark/>
          </w:tcPr>
          <w:p w14:paraId="6957401F" w14:textId="77CC41C6" w:rsidR="00605478" w:rsidRPr="00605478" w:rsidRDefault="002506C4" w:rsidP="00605478">
            <w:pPr>
              <w:spacing w:after="0" w:line="240" w:lineRule="auto"/>
              <w:rPr>
                <w:rFonts w:ascii="Calibri" w:eastAsia="Times New Roman" w:hAnsi="Calibri" w:cs="Calibri"/>
                <w:color w:val="262626"/>
                <w:sz w:val="28"/>
                <w:szCs w:val="28"/>
              </w:rPr>
            </w:pPr>
            <w:r>
              <w:rPr>
                <w:rFonts w:ascii="Calibri" w:eastAsia="Times New Roman" w:hAnsi="Calibri" w:cs="Calibri"/>
                <w:color w:val="262626"/>
                <w:sz w:val="28"/>
                <w:szCs w:val="28"/>
              </w:rPr>
              <w:t xml:space="preserve">  </w:t>
            </w:r>
            <w:r w:rsidR="00605478" w:rsidRPr="00605478">
              <w:rPr>
                <w:rFonts w:ascii="Calibri" w:eastAsia="Times New Roman" w:hAnsi="Calibri" w:cs="Calibri"/>
                <w:color w:val="262626"/>
                <w:sz w:val="28"/>
                <w:szCs w:val="28"/>
              </w:rPr>
              <w:t>Illinois</w:t>
            </w:r>
          </w:p>
        </w:tc>
        <w:tc>
          <w:tcPr>
            <w:tcW w:w="2072" w:type="dxa"/>
            <w:tcBorders>
              <w:top w:val="nil"/>
              <w:left w:val="single" w:sz="12" w:space="0" w:color="FFFFFF"/>
              <w:bottom w:val="nil"/>
              <w:right w:val="single" w:sz="12" w:space="0" w:color="FFFFFF"/>
            </w:tcBorders>
            <w:shd w:val="clear" w:color="auto" w:fill="auto"/>
            <w:hideMark/>
          </w:tcPr>
          <w:p w14:paraId="5343CBD6" w14:textId="77777777" w:rsidR="00605478" w:rsidRPr="00605478"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YES</w:t>
            </w:r>
          </w:p>
        </w:tc>
        <w:tc>
          <w:tcPr>
            <w:tcW w:w="1900" w:type="dxa"/>
            <w:tcBorders>
              <w:top w:val="nil"/>
              <w:left w:val="single" w:sz="12" w:space="0" w:color="FFFFFF"/>
              <w:bottom w:val="nil"/>
              <w:right w:val="single" w:sz="12" w:space="0" w:color="FFFFFF"/>
            </w:tcBorders>
            <w:shd w:val="clear" w:color="auto" w:fill="auto"/>
            <w:hideMark/>
          </w:tcPr>
          <w:p w14:paraId="6AEFC421" w14:textId="77777777" w:rsidR="00605478" w:rsidRPr="00605478"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2/5/2014</w:t>
            </w:r>
          </w:p>
        </w:tc>
        <w:tc>
          <w:tcPr>
            <w:tcW w:w="9729" w:type="dxa"/>
            <w:tcBorders>
              <w:top w:val="nil"/>
              <w:left w:val="single" w:sz="12" w:space="0" w:color="FFFFFF"/>
              <w:bottom w:val="nil"/>
              <w:right w:val="nil"/>
            </w:tcBorders>
            <w:shd w:val="clear" w:color="auto" w:fill="auto"/>
            <w:hideMark/>
          </w:tcPr>
          <w:p w14:paraId="22358706" w14:textId="77777777" w:rsidR="00D37AF0"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 xml:space="preserve">Illinois Commerce Comm. Com Ed </w:t>
            </w:r>
            <w:proofErr w:type="spellStart"/>
            <w:r w:rsidRPr="00605478">
              <w:rPr>
                <w:rFonts w:ascii="Calibri" w:eastAsia="Times New Roman" w:hAnsi="Calibri" w:cs="Calibri"/>
                <w:color w:val="262626"/>
                <w:sz w:val="28"/>
                <w:szCs w:val="28"/>
              </w:rPr>
              <w:t>Opt</w:t>
            </w:r>
            <w:proofErr w:type="spellEnd"/>
            <w:r w:rsidRPr="00605478">
              <w:rPr>
                <w:rFonts w:ascii="Calibri" w:eastAsia="Times New Roman" w:hAnsi="Calibri" w:cs="Calibri"/>
                <w:color w:val="262626"/>
                <w:sz w:val="28"/>
                <w:szCs w:val="28"/>
              </w:rPr>
              <w:t xml:space="preserve"> Out </w:t>
            </w:r>
          </w:p>
          <w:p w14:paraId="0B441BB4" w14:textId="340E4338" w:rsidR="00605478" w:rsidRPr="00605478"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 xml:space="preserve">Order 13-0552 </w:t>
            </w:r>
          </w:p>
        </w:tc>
      </w:tr>
      <w:tr w:rsidR="00605478" w:rsidRPr="00605478" w14:paraId="0104C051" w14:textId="77777777" w:rsidTr="002506C4">
        <w:trPr>
          <w:trHeight w:val="810"/>
        </w:trPr>
        <w:tc>
          <w:tcPr>
            <w:tcW w:w="2250" w:type="dxa"/>
            <w:tcBorders>
              <w:top w:val="nil"/>
              <w:left w:val="nil"/>
              <w:bottom w:val="nil"/>
              <w:right w:val="single" w:sz="12" w:space="0" w:color="FFFFFF"/>
            </w:tcBorders>
            <w:shd w:val="clear" w:color="000000" w:fill="F2F2F2"/>
            <w:hideMark/>
          </w:tcPr>
          <w:p w14:paraId="2398AD87" w14:textId="2A98D90B" w:rsidR="00605478" w:rsidRPr="00605478" w:rsidRDefault="002506C4" w:rsidP="00605478">
            <w:pPr>
              <w:spacing w:after="0" w:line="240" w:lineRule="auto"/>
              <w:rPr>
                <w:rFonts w:ascii="Calibri" w:eastAsia="Times New Roman" w:hAnsi="Calibri" w:cs="Calibri"/>
                <w:color w:val="262626"/>
                <w:sz w:val="28"/>
                <w:szCs w:val="28"/>
              </w:rPr>
            </w:pPr>
            <w:r>
              <w:rPr>
                <w:rFonts w:ascii="Calibri" w:eastAsia="Times New Roman" w:hAnsi="Calibri" w:cs="Calibri"/>
                <w:color w:val="262626"/>
                <w:sz w:val="28"/>
                <w:szCs w:val="28"/>
              </w:rPr>
              <w:t xml:space="preserve">  </w:t>
            </w:r>
            <w:r w:rsidR="00605478" w:rsidRPr="00605478">
              <w:rPr>
                <w:rFonts w:ascii="Calibri" w:eastAsia="Times New Roman" w:hAnsi="Calibri" w:cs="Calibri"/>
                <w:color w:val="262626"/>
                <w:sz w:val="28"/>
                <w:szCs w:val="28"/>
              </w:rPr>
              <w:t>Indiana</w:t>
            </w:r>
          </w:p>
        </w:tc>
        <w:tc>
          <w:tcPr>
            <w:tcW w:w="2072" w:type="dxa"/>
            <w:tcBorders>
              <w:top w:val="nil"/>
              <w:left w:val="single" w:sz="12" w:space="0" w:color="FFFFFF"/>
              <w:bottom w:val="nil"/>
              <w:right w:val="single" w:sz="12" w:space="0" w:color="FFFFFF"/>
            </w:tcBorders>
            <w:shd w:val="clear" w:color="000000" w:fill="F2F2F2"/>
            <w:hideMark/>
          </w:tcPr>
          <w:p w14:paraId="3345D010" w14:textId="77777777" w:rsidR="00605478" w:rsidRPr="00605478"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YES</w:t>
            </w:r>
          </w:p>
        </w:tc>
        <w:tc>
          <w:tcPr>
            <w:tcW w:w="1900" w:type="dxa"/>
            <w:tcBorders>
              <w:top w:val="nil"/>
              <w:left w:val="single" w:sz="12" w:space="0" w:color="FFFFFF"/>
              <w:bottom w:val="nil"/>
              <w:right w:val="single" w:sz="12" w:space="0" w:color="FFFFFF"/>
            </w:tcBorders>
            <w:shd w:val="clear" w:color="000000" w:fill="F2F2F2"/>
            <w:hideMark/>
          </w:tcPr>
          <w:p w14:paraId="184BBC3F" w14:textId="77777777" w:rsidR="00605478" w:rsidRPr="00605478"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6/13/2018</w:t>
            </w:r>
          </w:p>
        </w:tc>
        <w:tc>
          <w:tcPr>
            <w:tcW w:w="9729" w:type="dxa"/>
            <w:tcBorders>
              <w:top w:val="nil"/>
              <w:left w:val="single" w:sz="12" w:space="0" w:color="FFFFFF"/>
              <w:bottom w:val="nil"/>
              <w:right w:val="nil"/>
            </w:tcBorders>
            <w:shd w:val="clear" w:color="000000" w:fill="F2F2F2"/>
            <w:hideMark/>
          </w:tcPr>
          <w:p w14:paraId="2C818CD6" w14:textId="77777777" w:rsidR="00605478" w:rsidRPr="00605478"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Indiana Utility Reg Comm Order Cause 44963</w:t>
            </w:r>
          </w:p>
        </w:tc>
      </w:tr>
      <w:tr w:rsidR="00605478" w:rsidRPr="00605478" w14:paraId="7E194A32" w14:textId="77777777" w:rsidTr="002506C4">
        <w:trPr>
          <w:trHeight w:val="765"/>
        </w:trPr>
        <w:tc>
          <w:tcPr>
            <w:tcW w:w="2250" w:type="dxa"/>
            <w:tcBorders>
              <w:top w:val="nil"/>
              <w:left w:val="nil"/>
              <w:bottom w:val="nil"/>
              <w:right w:val="single" w:sz="12" w:space="0" w:color="FFFFFF"/>
            </w:tcBorders>
            <w:shd w:val="clear" w:color="auto" w:fill="auto"/>
            <w:hideMark/>
          </w:tcPr>
          <w:p w14:paraId="2E529D59" w14:textId="424123F0" w:rsidR="00605478" w:rsidRPr="00605478" w:rsidRDefault="002506C4" w:rsidP="00605478">
            <w:pPr>
              <w:spacing w:after="0" w:line="240" w:lineRule="auto"/>
              <w:rPr>
                <w:rFonts w:ascii="Calibri" w:eastAsia="Times New Roman" w:hAnsi="Calibri" w:cs="Calibri"/>
                <w:color w:val="262626"/>
                <w:sz w:val="28"/>
                <w:szCs w:val="28"/>
              </w:rPr>
            </w:pPr>
            <w:r>
              <w:rPr>
                <w:rFonts w:ascii="Calibri" w:eastAsia="Times New Roman" w:hAnsi="Calibri" w:cs="Calibri"/>
                <w:color w:val="262626"/>
                <w:sz w:val="28"/>
                <w:szCs w:val="28"/>
              </w:rPr>
              <w:t xml:space="preserve">  </w:t>
            </w:r>
            <w:r w:rsidR="00605478" w:rsidRPr="00605478">
              <w:rPr>
                <w:rFonts w:ascii="Calibri" w:eastAsia="Times New Roman" w:hAnsi="Calibri" w:cs="Calibri"/>
                <w:color w:val="262626"/>
                <w:sz w:val="28"/>
                <w:szCs w:val="28"/>
              </w:rPr>
              <w:t>Iowa</w:t>
            </w:r>
          </w:p>
        </w:tc>
        <w:tc>
          <w:tcPr>
            <w:tcW w:w="2072" w:type="dxa"/>
            <w:tcBorders>
              <w:top w:val="nil"/>
              <w:left w:val="single" w:sz="12" w:space="0" w:color="FFFFFF"/>
              <w:bottom w:val="nil"/>
              <w:right w:val="single" w:sz="12" w:space="0" w:color="FFFFFF"/>
            </w:tcBorders>
            <w:shd w:val="clear" w:color="auto" w:fill="auto"/>
            <w:hideMark/>
          </w:tcPr>
          <w:p w14:paraId="326B2278" w14:textId="77777777" w:rsidR="00605478" w:rsidRPr="00605478"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YES</w:t>
            </w:r>
          </w:p>
        </w:tc>
        <w:tc>
          <w:tcPr>
            <w:tcW w:w="1900" w:type="dxa"/>
            <w:tcBorders>
              <w:top w:val="nil"/>
              <w:left w:val="single" w:sz="12" w:space="0" w:color="FFFFFF"/>
              <w:bottom w:val="nil"/>
              <w:right w:val="single" w:sz="12" w:space="0" w:color="FFFFFF"/>
            </w:tcBorders>
            <w:shd w:val="clear" w:color="auto" w:fill="auto"/>
            <w:hideMark/>
          </w:tcPr>
          <w:p w14:paraId="53163158" w14:textId="77777777" w:rsidR="00605478" w:rsidRPr="00605478"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pre 2018</w:t>
            </w:r>
          </w:p>
        </w:tc>
        <w:tc>
          <w:tcPr>
            <w:tcW w:w="9729" w:type="dxa"/>
            <w:tcBorders>
              <w:top w:val="nil"/>
              <w:left w:val="single" w:sz="12" w:space="0" w:color="FFFFFF"/>
              <w:bottom w:val="nil"/>
              <w:right w:val="nil"/>
            </w:tcBorders>
            <w:shd w:val="clear" w:color="auto" w:fill="auto"/>
            <w:hideMark/>
          </w:tcPr>
          <w:p w14:paraId="101F3472" w14:textId="77777777" w:rsidR="00D37AF0"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 xml:space="preserve">Alliant Energy filings with Iowa Utilities Bd </w:t>
            </w:r>
          </w:p>
          <w:p w14:paraId="156FD3B3" w14:textId="182BA733" w:rsidR="00605478" w:rsidRPr="00605478"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allow opt outs from AMI Meters.</w:t>
            </w:r>
          </w:p>
        </w:tc>
      </w:tr>
      <w:tr w:rsidR="00605478" w:rsidRPr="00605478" w14:paraId="1B0E3AE1" w14:textId="77777777" w:rsidTr="002506C4">
        <w:trPr>
          <w:trHeight w:val="570"/>
        </w:trPr>
        <w:tc>
          <w:tcPr>
            <w:tcW w:w="2250" w:type="dxa"/>
            <w:tcBorders>
              <w:top w:val="nil"/>
              <w:left w:val="nil"/>
              <w:bottom w:val="nil"/>
              <w:right w:val="single" w:sz="12" w:space="0" w:color="FFFFFF"/>
            </w:tcBorders>
            <w:shd w:val="clear" w:color="000000" w:fill="F2F2F2"/>
            <w:hideMark/>
          </w:tcPr>
          <w:p w14:paraId="2B406E01" w14:textId="754C74E2" w:rsidR="00605478" w:rsidRPr="00605478" w:rsidRDefault="002506C4" w:rsidP="00605478">
            <w:pPr>
              <w:spacing w:after="0" w:line="240" w:lineRule="auto"/>
              <w:rPr>
                <w:rFonts w:ascii="Calibri" w:eastAsia="Times New Roman" w:hAnsi="Calibri" w:cs="Calibri"/>
                <w:color w:val="262626"/>
                <w:sz w:val="28"/>
                <w:szCs w:val="28"/>
              </w:rPr>
            </w:pPr>
            <w:r>
              <w:rPr>
                <w:rFonts w:ascii="Calibri" w:eastAsia="Times New Roman" w:hAnsi="Calibri" w:cs="Calibri"/>
                <w:color w:val="262626"/>
                <w:sz w:val="28"/>
                <w:szCs w:val="28"/>
              </w:rPr>
              <w:t xml:space="preserve">  </w:t>
            </w:r>
            <w:r w:rsidR="00605478" w:rsidRPr="00605478">
              <w:rPr>
                <w:rFonts w:ascii="Calibri" w:eastAsia="Times New Roman" w:hAnsi="Calibri" w:cs="Calibri"/>
                <w:color w:val="262626"/>
                <w:sz w:val="28"/>
                <w:szCs w:val="28"/>
              </w:rPr>
              <w:t>Kansas</w:t>
            </w:r>
          </w:p>
        </w:tc>
        <w:tc>
          <w:tcPr>
            <w:tcW w:w="2072" w:type="dxa"/>
            <w:tcBorders>
              <w:top w:val="nil"/>
              <w:left w:val="single" w:sz="12" w:space="0" w:color="FFFFFF"/>
              <w:bottom w:val="nil"/>
              <w:right w:val="single" w:sz="12" w:space="0" w:color="FFFFFF"/>
            </w:tcBorders>
            <w:shd w:val="clear" w:color="000000" w:fill="F2F2F2"/>
            <w:hideMark/>
          </w:tcPr>
          <w:p w14:paraId="61C8F05B" w14:textId="77777777" w:rsidR="00605478" w:rsidRPr="00605478" w:rsidRDefault="00605478" w:rsidP="00605478">
            <w:pPr>
              <w:spacing w:after="0" w:line="240" w:lineRule="auto"/>
              <w:rPr>
                <w:rFonts w:ascii="Calibri" w:eastAsia="Times New Roman" w:hAnsi="Calibri" w:cs="Calibri"/>
                <w:color w:val="262626"/>
                <w:sz w:val="28"/>
                <w:szCs w:val="28"/>
              </w:rPr>
            </w:pPr>
          </w:p>
        </w:tc>
        <w:tc>
          <w:tcPr>
            <w:tcW w:w="1900" w:type="dxa"/>
            <w:tcBorders>
              <w:top w:val="nil"/>
              <w:left w:val="single" w:sz="12" w:space="0" w:color="FFFFFF"/>
              <w:bottom w:val="nil"/>
              <w:right w:val="single" w:sz="12" w:space="0" w:color="FFFFFF"/>
            </w:tcBorders>
            <w:shd w:val="clear" w:color="000000" w:fill="F2F2F2"/>
            <w:hideMark/>
          </w:tcPr>
          <w:p w14:paraId="74B9C4A6" w14:textId="77777777" w:rsidR="00605478" w:rsidRPr="00605478" w:rsidRDefault="00605478" w:rsidP="00605478">
            <w:pPr>
              <w:spacing w:after="0" w:line="240" w:lineRule="auto"/>
              <w:rPr>
                <w:rFonts w:ascii="Times New Roman" w:eastAsia="Times New Roman" w:hAnsi="Times New Roman" w:cs="Times New Roman"/>
                <w:sz w:val="20"/>
                <w:szCs w:val="20"/>
              </w:rPr>
            </w:pPr>
          </w:p>
        </w:tc>
        <w:tc>
          <w:tcPr>
            <w:tcW w:w="9729" w:type="dxa"/>
            <w:tcBorders>
              <w:top w:val="nil"/>
              <w:left w:val="single" w:sz="12" w:space="0" w:color="FFFFFF"/>
              <w:bottom w:val="nil"/>
              <w:right w:val="nil"/>
            </w:tcBorders>
            <w:shd w:val="clear" w:color="000000" w:fill="F2F2F2"/>
            <w:hideMark/>
          </w:tcPr>
          <w:p w14:paraId="15B9FC3C" w14:textId="77777777" w:rsidR="00605478" w:rsidRPr="00605478" w:rsidRDefault="00605478" w:rsidP="00605478">
            <w:pPr>
              <w:spacing w:after="0" w:line="240" w:lineRule="auto"/>
              <w:rPr>
                <w:rFonts w:ascii="Times New Roman" w:eastAsia="Times New Roman" w:hAnsi="Times New Roman" w:cs="Times New Roman"/>
                <w:sz w:val="20"/>
                <w:szCs w:val="20"/>
              </w:rPr>
            </w:pPr>
          </w:p>
        </w:tc>
      </w:tr>
      <w:tr w:rsidR="00605478" w:rsidRPr="00605478" w14:paraId="3D55B9CE" w14:textId="77777777" w:rsidTr="005150D3">
        <w:trPr>
          <w:trHeight w:val="603"/>
        </w:trPr>
        <w:tc>
          <w:tcPr>
            <w:tcW w:w="2250" w:type="dxa"/>
            <w:tcBorders>
              <w:top w:val="nil"/>
              <w:left w:val="nil"/>
              <w:bottom w:val="nil"/>
              <w:right w:val="single" w:sz="12" w:space="0" w:color="FFFFFF"/>
            </w:tcBorders>
            <w:shd w:val="clear" w:color="auto" w:fill="auto"/>
            <w:hideMark/>
          </w:tcPr>
          <w:p w14:paraId="0BF57C3E" w14:textId="046856FD" w:rsidR="00605478" w:rsidRPr="00605478" w:rsidRDefault="002506C4" w:rsidP="00605478">
            <w:pPr>
              <w:spacing w:after="0" w:line="240" w:lineRule="auto"/>
              <w:rPr>
                <w:rFonts w:ascii="Calibri" w:eastAsia="Times New Roman" w:hAnsi="Calibri" w:cs="Calibri"/>
                <w:color w:val="262626"/>
                <w:sz w:val="28"/>
                <w:szCs w:val="28"/>
              </w:rPr>
            </w:pPr>
            <w:r>
              <w:rPr>
                <w:rFonts w:ascii="Calibri" w:eastAsia="Times New Roman" w:hAnsi="Calibri" w:cs="Calibri"/>
                <w:color w:val="262626"/>
                <w:sz w:val="28"/>
                <w:szCs w:val="28"/>
              </w:rPr>
              <w:t xml:space="preserve">  </w:t>
            </w:r>
            <w:r w:rsidR="00605478" w:rsidRPr="00605478">
              <w:rPr>
                <w:rFonts w:ascii="Calibri" w:eastAsia="Times New Roman" w:hAnsi="Calibri" w:cs="Calibri"/>
                <w:color w:val="262626"/>
                <w:sz w:val="28"/>
                <w:szCs w:val="28"/>
              </w:rPr>
              <w:t xml:space="preserve">Kentucky </w:t>
            </w:r>
          </w:p>
        </w:tc>
        <w:tc>
          <w:tcPr>
            <w:tcW w:w="2072" w:type="dxa"/>
            <w:tcBorders>
              <w:top w:val="nil"/>
              <w:left w:val="single" w:sz="12" w:space="0" w:color="FFFFFF"/>
              <w:bottom w:val="nil"/>
              <w:right w:val="single" w:sz="12" w:space="0" w:color="FFFFFF"/>
            </w:tcBorders>
            <w:shd w:val="clear" w:color="auto" w:fill="auto"/>
            <w:hideMark/>
          </w:tcPr>
          <w:p w14:paraId="63AC1A55" w14:textId="77777777" w:rsidR="00605478" w:rsidRPr="00605478"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 xml:space="preserve">YES </w:t>
            </w:r>
          </w:p>
        </w:tc>
        <w:tc>
          <w:tcPr>
            <w:tcW w:w="1900" w:type="dxa"/>
            <w:tcBorders>
              <w:top w:val="nil"/>
              <w:left w:val="single" w:sz="12" w:space="0" w:color="FFFFFF"/>
              <w:bottom w:val="nil"/>
              <w:right w:val="single" w:sz="12" w:space="0" w:color="FFFFFF"/>
            </w:tcBorders>
            <w:shd w:val="clear" w:color="auto" w:fill="auto"/>
            <w:hideMark/>
          </w:tcPr>
          <w:p w14:paraId="5C7B177A" w14:textId="77777777" w:rsidR="00605478" w:rsidRPr="00605478"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4/13/2016</w:t>
            </w:r>
          </w:p>
        </w:tc>
        <w:tc>
          <w:tcPr>
            <w:tcW w:w="9729" w:type="dxa"/>
            <w:tcBorders>
              <w:top w:val="nil"/>
              <w:left w:val="single" w:sz="12" w:space="0" w:color="FFFFFF"/>
              <w:bottom w:val="nil"/>
              <w:right w:val="nil"/>
            </w:tcBorders>
            <w:shd w:val="clear" w:color="auto" w:fill="auto"/>
            <w:hideMark/>
          </w:tcPr>
          <w:p w14:paraId="79409309" w14:textId="77777777" w:rsidR="00605478" w:rsidRPr="00605478"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Kentucky PSC Order case 2012-00428</w:t>
            </w:r>
          </w:p>
        </w:tc>
      </w:tr>
      <w:tr w:rsidR="00605478" w:rsidRPr="00605478" w14:paraId="0C0D4CF7" w14:textId="77777777" w:rsidTr="002506C4">
        <w:trPr>
          <w:trHeight w:val="855"/>
        </w:trPr>
        <w:tc>
          <w:tcPr>
            <w:tcW w:w="2250" w:type="dxa"/>
            <w:tcBorders>
              <w:top w:val="nil"/>
              <w:left w:val="nil"/>
              <w:bottom w:val="nil"/>
              <w:right w:val="single" w:sz="12" w:space="0" w:color="FFFFFF"/>
            </w:tcBorders>
            <w:shd w:val="clear" w:color="000000" w:fill="F2F2F2"/>
            <w:hideMark/>
          </w:tcPr>
          <w:p w14:paraId="1CC5DF4B" w14:textId="246A76D7" w:rsidR="00605478" w:rsidRPr="00605478" w:rsidRDefault="002506C4" w:rsidP="00605478">
            <w:pPr>
              <w:spacing w:after="0" w:line="240" w:lineRule="auto"/>
              <w:rPr>
                <w:rFonts w:ascii="Calibri" w:eastAsia="Times New Roman" w:hAnsi="Calibri" w:cs="Calibri"/>
                <w:color w:val="262626"/>
                <w:sz w:val="28"/>
                <w:szCs w:val="28"/>
              </w:rPr>
            </w:pPr>
            <w:r>
              <w:rPr>
                <w:rFonts w:ascii="Calibri" w:eastAsia="Times New Roman" w:hAnsi="Calibri" w:cs="Calibri"/>
                <w:color w:val="262626"/>
                <w:sz w:val="28"/>
                <w:szCs w:val="28"/>
              </w:rPr>
              <w:t xml:space="preserve">  </w:t>
            </w:r>
            <w:r w:rsidR="00605478" w:rsidRPr="00605478">
              <w:rPr>
                <w:rFonts w:ascii="Calibri" w:eastAsia="Times New Roman" w:hAnsi="Calibri" w:cs="Calibri"/>
                <w:color w:val="262626"/>
                <w:sz w:val="28"/>
                <w:szCs w:val="28"/>
              </w:rPr>
              <w:t xml:space="preserve">Louisiana </w:t>
            </w:r>
          </w:p>
        </w:tc>
        <w:tc>
          <w:tcPr>
            <w:tcW w:w="2072" w:type="dxa"/>
            <w:tcBorders>
              <w:top w:val="nil"/>
              <w:left w:val="single" w:sz="12" w:space="0" w:color="FFFFFF"/>
              <w:bottom w:val="nil"/>
              <w:right w:val="single" w:sz="12" w:space="0" w:color="FFFFFF"/>
            </w:tcBorders>
            <w:shd w:val="clear" w:color="000000" w:fill="F2F2F2"/>
            <w:hideMark/>
          </w:tcPr>
          <w:p w14:paraId="6E13F059" w14:textId="77777777" w:rsidR="00605478" w:rsidRPr="00605478"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YES</w:t>
            </w:r>
          </w:p>
        </w:tc>
        <w:tc>
          <w:tcPr>
            <w:tcW w:w="1900" w:type="dxa"/>
            <w:tcBorders>
              <w:top w:val="nil"/>
              <w:left w:val="single" w:sz="12" w:space="0" w:color="FFFFFF"/>
              <w:bottom w:val="nil"/>
              <w:right w:val="single" w:sz="12" w:space="0" w:color="FFFFFF"/>
            </w:tcBorders>
            <w:shd w:val="clear" w:color="000000" w:fill="F2F2F2"/>
            <w:hideMark/>
          </w:tcPr>
          <w:p w14:paraId="0DF877B4" w14:textId="62182FE8" w:rsidR="00605478" w:rsidRPr="00605478"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Octob</w:t>
            </w:r>
            <w:r w:rsidR="00735C67">
              <w:rPr>
                <w:rFonts w:ascii="Calibri" w:eastAsia="Times New Roman" w:hAnsi="Calibri" w:cs="Calibri"/>
                <w:color w:val="262626"/>
                <w:sz w:val="28"/>
                <w:szCs w:val="28"/>
              </w:rPr>
              <w:t>e</w:t>
            </w:r>
            <w:r w:rsidRPr="00605478">
              <w:rPr>
                <w:rFonts w:ascii="Calibri" w:eastAsia="Times New Roman" w:hAnsi="Calibri" w:cs="Calibri"/>
                <w:color w:val="262626"/>
                <w:sz w:val="28"/>
                <w:szCs w:val="28"/>
              </w:rPr>
              <w:t>r 2012</w:t>
            </w:r>
          </w:p>
        </w:tc>
        <w:tc>
          <w:tcPr>
            <w:tcW w:w="9729" w:type="dxa"/>
            <w:tcBorders>
              <w:top w:val="nil"/>
              <w:left w:val="single" w:sz="12" w:space="0" w:color="FFFFFF"/>
              <w:bottom w:val="nil"/>
              <w:right w:val="nil"/>
            </w:tcBorders>
            <w:shd w:val="clear" w:color="000000" w:fill="F2F2F2"/>
            <w:hideMark/>
          </w:tcPr>
          <w:p w14:paraId="1014E120" w14:textId="77777777" w:rsidR="00605478" w:rsidRPr="00605478"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 xml:space="preserve">Lafayette Utility System smart meter opt out </w:t>
            </w:r>
            <w:r w:rsidRPr="00605478">
              <w:rPr>
                <w:rFonts w:ascii="Calibri" w:eastAsia="Times New Roman" w:hAnsi="Calibri" w:cs="Calibri"/>
                <w:color w:val="262626"/>
                <w:sz w:val="28"/>
                <w:szCs w:val="28"/>
              </w:rPr>
              <w:br/>
              <w:t>tariff approved by City-Parish Council</w:t>
            </w:r>
          </w:p>
        </w:tc>
      </w:tr>
      <w:tr w:rsidR="00605478" w:rsidRPr="00605478" w14:paraId="2FD952CF" w14:textId="77777777" w:rsidTr="002506C4">
        <w:trPr>
          <w:trHeight w:val="780"/>
        </w:trPr>
        <w:tc>
          <w:tcPr>
            <w:tcW w:w="2250" w:type="dxa"/>
            <w:tcBorders>
              <w:top w:val="nil"/>
              <w:left w:val="nil"/>
              <w:bottom w:val="nil"/>
              <w:right w:val="single" w:sz="12" w:space="0" w:color="FFFFFF"/>
            </w:tcBorders>
            <w:shd w:val="clear" w:color="auto" w:fill="auto"/>
            <w:hideMark/>
          </w:tcPr>
          <w:p w14:paraId="754E4604" w14:textId="6446DA0B" w:rsidR="00605478" w:rsidRPr="00605478" w:rsidRDefault="002506C4" w:rsidP="00605478">
            <w:pPr>
              <w:spacing w:after="0" w:line="240" w:lineRule="auto"/>
              <w:rPr>
                <w:rFonts w:ascii="Calibri" w:eastAsia="Times New Roman" w:hAnsi="Calibri" w:cs="Calibri"/>
                <w:color w:val="262626"/>
                <w:sz w:val="28"/>
                <w:szCs w:val="28"/>
              </w:rPr>
            </w:pPr>
            <w:r>
              <w:rPr>
                <w:rFonts w:ascii="Calibri" w:eastAsia="Times New Roman" w:hAnsi="Calibri" w:cs="Calibri"/>
                <w:color w:val="262626"/>
                <w:sz w:val="28"/>
                <w:szCs w:val="28"/>
              </w:rPr>
              <w:t xml:space="preserve">  </w:t>
            </w:r>
            <w:r w:rsidR="00605478" w:rsidRPr="00605478">
              <w:rPr>
                <w:rFonts w:ascii="Calibri" w:eastAsia="Times New Roman" w:hAnsi="Calibri" w:cs="Calibri"/>
                <w:color w:val="262626"/>
                <w:sz w:val="28"/>
                <w:szCs w:val="28"/>
              </w:rPr>
              <w:t>Maine</w:t>
            </w:r>
          </w:p>
        </w:tc>
        <w:tc>
          <w:tcPr>
            <w:tcW w:w="2072" w:type="dxa"/>
            <w:tcBorders>
              <w:top w:val="nil"/>
              <w:left w:val="single" w:sz="12" w:space="0" w:color="FFFFFF"/>
              <w:bottom w:val="nil"/>
              <w:right w:val="single" w:sz="12" w:space="0" w:color="FFFFFF"/>
            </w:tcBorders>
            <w:shd w:val="clear" w:color="auto" w:fill="auto"/>
            <w:hideMark/>
          </w:tcPr>
          <w:p w14:paraId="56E100B0" w14:textId="77777777" w:rsidR="00605478" w:rsidRPr="00605478"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YES</w:t>
            </w:r>
          </w:p>
        </w:tc>
        <w:tc>
          <w:tcPr>
            <w:tcW w:w="1900" w:type="dxa"/>
            <w:tcBorders>
              <w:top w:val="nil"/>
              <w:left w:val="single" w:sz="12" w:space="0" w:color="FFFFFF"/>
              <w:bottom w:val="nil"/>
              <w:right w:val="single" w:sz="12" w:space="0" w:color="FFFFFF"/>
            </w:tcBorders>
            <w:shd w:val="clear" w:color="auto" w:fill="auto"/>
            <w:hideMark/>
          </w:tcPr>
          <w:p w14:paraId="10E435E2" w14:textId="77777777" w:rsidR="00605478" w:rsidRPr="00605478"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5/19/2011         6/22/2011</w:t>
            </w:r>
          </w:p>
        </w:tc>
        <w:tc>
          <w:tcPr>
            <w:tcW w:w="9729" w:type="dxa"/>
            <w:tcBorders>
              <w:top w:val="nil"/>
              <w:left w:val="single" w:sz="12" w:space="0" w:color="FFFFFF"/>
              <w:bottom w:val="nil"/>
              <w:right w:val="nil"/>
            </w:tcBorders>
            <w:shd w:val="clear" w:color="auto" w:fill="auto"/>
            <w:hideMark/>
          </w:tcPr>
          <w:p w14:paraId="1DF3DFB1" w14:textId="77777777" w:rsidR="00605478" w:rsidRPr="00605478"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 xml:space="preserve">Maine PUC Part I </w:t>
            </w:r>
            <w:proofErr w:type="spellStart"/>
            <w:r w:rsidRPr="00605478">
              <w:rPr>
                <w:rFonts w:ascii="Calibri" w:eastAsia="Times New Roman" w:hAnsi="Calibri" w:cs="Calibri"/>
                <w:color w:val="262626"/>
                <w:sz w:val="28"/>
                <w:szCs w:val="28"/>
              </w:rPr>
              <w:t>Opt</w:t>
            </w:r>
            <w:proofErr w:type="spellEnd"/>
            <w:r w:rsidRPr="00605478">
              <w:rPr>
                <w:rFonts w:ascii="Calibri" w:eastAsia="Times New Roman" w:hAnsi="Calibri" w:cs="Calibri"/>
                <w:color w:val="262626"/>
                <w:sz w:val="28"/>
                <w:szCs w:val="28"/>
              </w:rPr>
              <w:t xml:space="preserve"> Out </w:t>
            </w:r>
            <w:proofErr w:type="gramStart"/>
            <w:r w:rsidRPr="00605478">
              <w:rPr>
                <w:rFonts w:ascii="Calibri" w:eastAsia="Times New Roman" w:hAnsi="Calibri" w:cs="Calibri"/>
                <w:color w:val="262626"/>
                <w:sz w:val="28"/>
                <w:szCs w:val="28"/>
              </w:rPr>
              <w:t xml:space="preserve">Order,   </w:t>
            </w:r>
            <w:proofErr w:type="gramEnd"/>
            <w:r w:rsidRPr="00605478">
              <w:rPr>
                <w:rFonts w:ascii="Calibri" w:eastAsia="Times New Roman" w:hAnsi="Calibri" w:cs="Calibri"/>
                <w:color w:val="262626"/>
                <w:sz w:val="28"/>
                <w:szCs w:val="28"/>
              </w:rPr>
              <w:t xml:space="preserve">                                                    Maine PUC Part II </w:t>
            </w:r>
            <w:proofErr w:type="spellStart"/>
            <w:r w:rsidRPr="00605478">
              <w:rPr>
                <w:rFonts w:ascii="Calibri" w:eastAsia="Times New Roman" w:hAnsi="Calibri" w:cs="Calibri"/>
                <w:color w:val="262626"/>
                <w:sz w:val="28"/>
                <w:szCs w:val="28"/>
              </w:rPr>
              <w:t>Opt</w:t>
            </w:r>
            <w:proofErr w:type="spellEnd"/>
            <w:r w:rsidRPr="00605478">
              <w:rPr>
                <w:rFonts w:ascii="Calibri" w:eastAsia="Times New Roman" w:hAnsi="Calibri" w:cs="Calibri"/>
                <w:color w:val="262626"/>
                <w:sz w:val="28"/>
                <w:szCs w:val="28"/>
              </w:rPr>
              <w:t xml:space="preserve"> Out Order.</w:t>
            </w:r>
          </w:p>
        </w:tc>
      </w:tr>
      <w:tr w:rsidR="00605478" w:rsidRPr="00605478" w14:paraId="2DCE33BB" w14:textId="77777777" w:rsidTr="002506C4">
        <w:trPr>
          <w:trHeight w:val="900"/>
        </w:trPr>
        <w:tc>
          <w:tcPr>
            <w:tcW w:w="2250" w:type="dxa"/>
            <w:tcBorders>
              <w:top w:val="nil"/>
              <w:left w:val="nil"/>
              <w:bottom w:val="nil"/>
              <w:right w:val="single" w:sz="12" w:space="0" w:color="FFFFFF"/>
            </w:tcBorders>
            <w:shd w:val="clear" w:color="000000" w:fill="F2F2F2"/>
            <w:hideMark/>
          </w:tcPr>
          <w:p w14:paraId="3F4A89F2" w14:textId="49AFAFF4" w:rsidR="00605478" w:rsidRPr="00605478" w:rsidRDefault="002506C4" w:rsidP="00605478">
            <w:pPr>
              <w:spacing w:after="0" w:line="240" w:lineRule="auto"/>
              <w:rPr>
                <w:rFonts w:ascii="Calibri" w:eastAsia="Times New Roman" w:hAnsi="Calibri" w:cs="Calibri"/>
                <w:color w:val="262626"/>
                <w:sz w:val="28"/>
                <w:szCs w:val="28"/>
              </w:rPr>
            </w:pPr>
            <w:r>
              <w:rPr>
                <w:rFonts w:ascii="Calibri" w:eastAsia="Times New Roman" w:hAnsi="Calibri" w:cs="Calibri"/>
                <w:color w:val="262626"/>
                <w:sz w:val="28"/>
                <w:szCs w:val="28"/>
              </w:rPr>
              <w:t xml:space="preserve">  </w:t>
            </w:r>
            <w:r w:rsidR="00605478" w:rsidRPr="00605478">
              <w:rPr>
                <w:rFonts w:ascii="Calibri" w:eastAsia="Times New Roman" w:hAnsi="Calibri" w:cs="Calibri"/>
                <w:color w:val="262626"/>
                <w:sz w:val="28"/>
                <w:szCs w:val="28"/>
              </w:rPr>
              <w:t>Maryland</w:t>
            </w:r>
          </w:p>
        </w:tc>
        <w:tc>
          <w:tcPr>
            <w:tcW w:w="2072" w:type="dxa"/>
            <w:tcBorders>
              <w:top w:val="nil"/>
              <w:left w:val="single" w:sz="12" w:space="0" w:color="FFFFFF"/>
              <w:bottom w:val="nil"/>
              <w:right w:val="single" w:sz="12" w:space="0" w:color="FFFFFF"/>
            </w:tcBorders>
            <w:shd w:val="clear" w:color="000000" w:fill="F2F2F2"/>
            <w:hideMark/>
          </w:tcPr>
          <w:p w14:paraId="299ACBFA" w14:textId="77777777" w:rsidR="00605478" w:rsidRPr="00605478"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YES</w:t>
            </w:r>
          </w:p>
        </w:tc>
        <w:tc>
          <w:tcPr>
            <w:tcW w:w="1900" w:type="dxa"/>
            <w:tcBorders>
              <w:top w:val="nil"/>
              <w:left w:val="single" w:sz="12" w:space="0" w:color="FFFFFF"/>
              <w:bottom w:val="nil"/>
              <w:right w:val="single" w:sz="12" w:space="0" w:color="FFFFFF"/>
            </w:tcBorders>
            <w:shd w:val="clear" w:color="000000" w:fill="F2F2F2"/>
            <w:hideMark/>
          </w:tcPr>
          <w:p w14:paraId="328FFF1A" w14:textId="77777777" w:rsidR="00605478" w:rsidRPr="00605478"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1/7/2013</w:t>
            </w:r>
          </w:p>
        </w:tc>
        <w:tc>
          <w:tcPr>
            <w:tcW w:w="9729" w:type="dxa"/>
            <w:tcBorders>
              <w:top w:val="nil"/>
              <w:left w:val="single" w:sz="12" w:space="0" w:color="FFFFFF"/>
              <w:bottom w:val="nil"/>
              <w:right w:val="nil"/>
            </w:tcBorders>
            <w:shd w:val="clear" w:color="000000" w:fill="F2F2F2"/>
            <w:hideMark/>
          </w:tcPr>
          <w:p w14:paraId="593A54A5" w14:textId="77777777" w:rsidR="00605478" w:rsidRPr="00605478"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 xml:space="preserve">Maryland Public Service Commission Order No. </w:t>
            </w:r>
            <w:r w:rsidRPr="00605478">
              <w:rPr>
                <w:rFonts w:ascii="Calibri" w:eastAsia="Times New Roman" w:hAnsi="Calibri" w:cs="Calibri"/>
                <w:color w:val="262626"/>
                <w:sz w:val="28"/>
                <w:szCs w:val="28"/>
              </w:rPr>
              <w:br/>
              <w:t>85294 Cases no 9207, 9208, 9294</w:t>
            </w:r>
          </w:p>
        </w:tc>
      </w:tr>
      <w:tr w:rsidR="00605478" w:rsidRPr="00605478" w14:paraId="0D8E5544" w14:textId="77777777" w:rsidTr="002506C4">
        <w:trPr>
          <w:trHeight w:val="855"/>
        </w:trPr>
        <w:tc>
          <w:tcPr>
            <w:tcW w:w="2250" w:type="dxa"/>
            <w:tcBorders>
              <w:top w:val="nil"/>
              <w:left w:val="nil"/>
              <w:bottom w:val="nil"/>
              <w:right w:val="single" w:sz="12" w:space="0" w:color="FFFFFF"/>
            </w:tcBorders>
            <w:shd w:val="clear" w:color="auto" w:fill="auto"/>
            <w:hideMark/>
          </w:tcPr>
          <w:p w14:paraId="5AA35517" w14:textId="5C76A2D6" w:rsidR="00605478" w:rsidRPr="00605478" w:rsidRDefault="002506C4" w:rsidP="00605478">
            <w:pPr>
              <w:spacing w:after="0" w:line="240" w:lineRule="auto"/>
              <w:rPr>
                <w:rFonts w:ascii="Calibri" w:eastAsia="Times New Roman" w:hAnsi="Calibri" w:cs="Calibri"/>
                <w:color w:val="262626"/>
                <w:sz w:val="28"/>
                <w:szCs w:val="28"/>
              </w:rPr>
            </w:pPr>
            <w:r>
              <w:rPr>
                <w:rFonts w:ascii="Calibri" w:eastAsia="Times New Roman" w:hAnsi="Calibri" w:cs="Calibri"/>
                <w:color w:val="262626"/>
                <w:sz w:val="28"/>
                <w:szCs w:val="28"/>
              </w:rPr>
              <w:t xml:space="preserve">  </w:t>
            </w:r>
            <w:r w:rsidR="00605478" w:rsidRPr="00605478">
              <w:rPr>
                <w:rFonts w:ascii="Calibri" w:eastAsia="Times New Roman" w:hAnsi="Calibri" w:cs="Calibri"/>
                <w:color w:val="262626"/>
                <w:sz w:val="28"/>
                <w:szCs w:val="28"/>
              </w:rPr>
              <w:t xml:space="preserve">Massachusetts </w:t>
            </w:r>
          </w:p>
        </w:tc>
        <w:tc>
          <w:tcPr>
            <w:tcW w:w="2072" w:type="dxa"/>
            <w:tcBorders>
              <w:top w:val="nil"/>
              <w:left w:val="single" w:sz="12" w:space="0" w:color="FFFFFF"/>
              <w:bottom w:val="nil"/>
              <w:right w:val="single" w:sz="12" w:space="0" w:color="FFFFFF"/>
            </w:tcBorders>
            <w:shd w:val="clear" w:color="auto" w:fill="auto"/>
            <w:hideMark/>
          </w:tcPr>
          <w:p w14:paraId="47042A1F" w14:textId="77777777" w:rsidR="00605478" w:rsidRPr="00605478"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YES</w:t>
            </w:r>
          </w:p>
        </w:tc>
        <w:tc>
          <w:tcPr>
            <w:tcW w:w="1900" w:type="dxa"/>
            <w:tcBorders>
              <w:top w:val="nil"/>
              <w:left w:val="single" w:sz="12" w:space="0" w:color="FFFFFF"/>
              <w:bottom w:val="nil"/>
              <w:right w:val="single" w:sz="12" w:space="0" w:color="FFFFFF"/>
            </w:tcBorders>
            <w:shd w:val="clear" w:color="auto" w:fill="auto"/>
            <w:hideMark/>
          </w:tcPr>
          <w:p w14:paraId="05D0CE24" w14:textId="77777777" w:rsidR="00605478" w:rsidRPr="00605478"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2014</w:t>
            </w:r>
          </w:p>
        </w:tc>
        <w:tc>
          <w:tcPr>
            <w:tcW w:w="9729" w:type="dxa"/>
            <w:tcBorders>
              <w:top w:val="nil"/>
              <w:left w:val="single" w:sz="12" w:space="0" w:color="FFFFFF"/>
              <w:bottom w:val="nil"/>
              <w:right w:val="nil"/>
            </w:tcBorders>
            <w:shd w:val="clear" w:color="auto" w:fill="auto"/>
            <w:hideMark/>
          </w:tcPr>
          <w:p w14:paraId="50893C9F" w14:textId="77777777" w:rsidR="00AF4BD5"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 xml:space="preserve">Massachusetts Dept of Public Utilities tariff </w:t>
            </w:r>
          </w:p>
          <w:p w14:paraId="3680FD9E" w14:textId="7FB4A775" w:rsidR="00605478" w:rsidRPr="00605478"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13-83-A</w:t>
            </w:r>
          </w:p>
        </w:tc>
      </w:tr>
      <w:tr w:rsidR="00605478" w:rsidRPr="00605478" w14:paraId="7B4E9328" w14:textId="77777777" w:rsidTr="002506C4">
        <w:trPr>
          <w:trHeight w:val="975"/>
        </w:trPr>
        <w:tc>
          <w:tcPr>
            <w:tcW w:w="2250" w:type="dxa"/>
            <w:tcBorders>
              <w:top w:val="nil"/>
              <w:left w:val="nil"/>
              <w:bottom w:val="nil"/>
              <w:right w:val="single" w:sz="12" w:space="0" w:color="FFFFFF"/>
            </w:tcBorders>
            <w:shd w:val="clear" w:color="000000" w:fill="F2F2F2"/>
            <w:hideMark/>
          </w:tcPr>
          <w:p w14:paraId="2869D464" w14:textId="0A77FAEB" w:rsidR="00605478" w:rsidRPr="00605478" w:rsidRDefault="002506C4" w:rsidP="00605478">
            <w:pPr>
              <w:spacing w:after="0" w:line="240" w:lineRule="auto"/>
              <w:rPr>
                <w:rFonts w:ascii="Calibri" w:eastAsia="Times New Roman" w:hAnsi="Calibri" w:cs="Calibri"/>
                <w:color w:val="262626"/>
                <w:sz w:val="28"/>
                <w:szCs w:val="28"/>
              </w:rPr>
            </w:pPr>
            <w:r>
              <w:rPr>
                <w:rFonts w:ascii="Calibri" w:eastAsia="Times New Roman" w:hAnsi="Calibri" w:cs="Calibri"/>
                <w:color w:val="262626"/>
                <w:sz w:val="28"/>
                <w:szCs w:val="28"/>
              </w:rPr>
              <w:t xml:space="preserve">  </w:t>
            </w:r>
            <w:r w:rsidR="00605478" w:rsidRPr="00605478">
              <w:rPr>
                <w:rFonts w:ascii="Calibri" w:eastAsia="Times New Roman" w:hAnsi="Calibri" w:cs="Calibri"/>
                <w:color w:val="262626"/>
                <w:sz w:val="28"/>
                <w:szCs w:val="28"/>
              </w:rPr>
              <w:t>Michigan</w:t>
            </w:r>
          </w:p>
        </w:tc>
        <w:tc>
          <w:tcPr>
            <w:tcW w:w="2072" w:type="dxa"/>
            <w:tcBorders>
              <w:top w:val="nil"/>
              <w:left w:val="single" w:sz="12" w:space="0" w:color="FFFFFF"/>
              <w:bottom w:val="nil"/>
              <w:right w:val="single" w:sz="12" w:space="0" w:color="FFFFFF"/>
            </w:tcBorders>
            <w:shd w:val="clear" w:color="000000" w:fill="F2F2F2"/>
            <w:hideMark/>
          </w:tcPr>
          <w:p w14:paraId="7F05CD20" w14:textId="77777777" w:rsidR="00605478" w:rsidRPr="00605478"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YES</w:t>
            </w:r>
          </w:p>
        </w:tc>
        <w:tc>
          <w:tcPr>
            <w:tcW w:w="1900" w:type="dxa"/>
            <w:tcBorders>
              <w:top w:val="nil"/>
              <w:left w:val="single" w:sz="12" w:space="0" w:color="FFFFFF"/>
              <w:bottom w:val="nil"/>
              <w:right w:val="single" w:sz="12" w:space="0" w:color="FFFFFF"/>
            </w:tcBorders>
            <w:shd w:val="clear" w:color="000000" w:fill="F2F2F2"/>
            <w:hideMark/>
          </w:tcPr>
          <w:p w14:paraId="1C9B4BCC" w14:textId="77777777" w:rsidR="00605478" w:rsidRPr="00605478"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6/28/2013</w:t>
            </w:r>
          </w:p>
        </w:tc>
        <w:tc>
          <w:tcPr>
            <w:tcW w:w="9729" w:type="dxa"/>
            <w:tcBorders>
              <w:top w:val="nil"/>
              <w:left w:val="single" w:sz="12" w:space="0" w:color="FFFFFF"/>
              <w:bottom w:val="nil"/>
              <w:right w:val="nil"/>
            </w:tcBorders>
            <w:shd w:val="clear" w:color="000000" w:fill="F2F2F2"/>
            <w:hideMark/>
          </w:tcPr>
          <w:p w14:paraId="0CB79EAA" w14:textId="77777777" w:rsidR="00605478" w:rsidRPr="00605478"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Michigan PSC Decision Case No. U-17087</w:t>
            </w:r>
          </w:p>
        </w:tc>
      </w:tr>
      <w:tr w:rsidR="00605478" w:rsidRPr="00605478" w14:paraId="42E860D9" w14:textId="77777777" w:rsidTr="005150D3">
        <w:trPr>
          <w:trHeight w:val="1080"/>
        </w:trPr>
        <w:tc>
          <w:tcPr>
            <w:tcW w:w="2250" w:type="dxa"/>
            <w:tcBorders>
              <w:top w:val="nil"/>
              <w:left w:val="nil"/>
              <w:bottom w:val="nil"/>
              <w:right w:val="single" w:sz="12" w:space="0" w:color="FFFFFF"/>
            </w:tcBorders>
            <w:shd w:val="clear" w:color="auto" w:fill="auto"/>
            <w:hideMark/>
          </w:tcPr>
          <w:p w14:paraId="1070569A" w14:textId="6A52A3CD" w:rsidR="00605478" w:rsidRPr="00605478" w:rsidRDefault="002506C4" w:rsidP="00605478">
            <w:pPr>
              <w:spacing w:after="0" w:line="240" w:lineRule="auto"/>
              <w:rPr>
                <w:rFonts w:ascii="Calibri" w:eastAsia="Times New Roman" w:hAnsi="Calibri" w:cs="Calibri"/>
                <w:color w:val="262626"/>
                <w:sz w:val="28"/>
                <w:szCs w:val="28"/>
              </w:rPr>
            </w:pPr>
            <w:r>
              <w:rPr>
                <w:rFonts w:ascii="Calibri" w:eastAsia="Times New Roman" w:hAnsi="Calibri" w:cs="Calibri"/>
                <w:color w:val="262626"/>
                <w:sz w:val="28"/>
                <w:szCs w:val="28"/>
              </w:rPr>
              <w:t xml:space="preserve">  </w:t>
            </w:r>
            <w:r w:rsidR="00605478" w:rsidRPr="00605478">
              <w:rPr>
                <w:rFonts w:ascii="Calibri" w:eastAsia="Times New Roman" w:hAnsi="Calibri" w:cs="Calibri"/>
                <w:color w:val="262626"/>
                <w:sz w:val="28"/>
                <w:szCs w:val="28"/>
              </w:rPr>
              <w:t>Minnesota</w:t>
            </w:r>
          </w:p>
        </w:tc>
        <w:tc>
          <w:tcPr>
            <w:tcW w:w="2072" w:type="dxa"/>
            <w:tcBorders>
              <w:top w:val="nil"/>
              <w:left w:val="single" w:sz="12" w:space="0" w:color="FFFFFF"/>
              <w:bottom w:val="nil"/>
              <w:right w:val="single" w:sz="12" w:space="0" w:color="FFFFFF"/>
            </w:tcBorders>
            <w:shd w:val="clear" w:color="auto" w:fill="auto"/>
            <w:hideMark/>
          </w:tcPr>
          <w:p w14:paraId="40B7092B" w14:textId="77777777" w:rsidR="00605478" w:rsidRPr="00605478"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YES</w:t>
            </w:r>
          </w:p>
        </w:tc>
        <w:tc>
          <w:tcPr>
            <w:tcW w:w="1900" w:type="dxa"/>
            <w:tcBorders>
              <w:top w:val="nil"/>
              <w:left w:val="single" w:sz="12" w:space="0" w:color="FFFFFF"/>
              <w:bottom w:val="nil"/>
              <w:right w:val="single" w:sz="12" w:space="0" w:color="FFFFFF"/>
            </w:tcBorders>
            <w:shd w:val="clear" w:color="auto" w:fill="auto"/>
            <w:hideMark/>
          </w:tcPr>
          <w:p w14:paraId="48E78B71" w14:textId="77777777" w:rsidR="00605478" w:rsidRPr="00605478"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 xml:space="preserve">as of </w:t>
            </w:r>
            <w:proofErr w:type="gramStart"/>
            <w:r w:rsidRPr="00605478">
              <w:rPr>
                <w:rFonts w:ascii="Calibri" w:eastAsia="Times New Roman" w:hAnsi="Calibri" w:cs="Calibri"/>
                <w:color w:val="262626"/>
                <w:sz w:val="28"/>
                <w:szCs w:val="28"/>
              </w:rPr>
              <w:t>August 2018</w:t>
            </w:r>
            <w:proofErr w:type="gramEnd"/>
            <w:r w:rsidRPr="00605478">
              <w:rPr>
                <w:rFonts w:ascii="Calibri" w:eastAsia="Times New Roman" w:hAnsi="Calibri" w:cs="Calibri"/>
                <w:color w:val="262626"/>
                <w:sz w:val="28"/>
                <w:szCs w:val="28"/>
              </w:rPr>
              <w:t xml:space="preserve">      </w:t>
            </w:r>
          </w:p>
        </w:tc>
        <w:tc>
          <w:tcPr>
            <w:tcW w:w="9729" w:type="dxa"/>
            <w:tcBorders>
              <w:top w:val="nil"/>
              <w:left w:val="single" w:sz="12" w:space="0" w:color="FFFFFF"/>
              <w:bottom w:val="nil"/>
              <w:right w:val="nil"/>
            </w:tcBorders>
            <w:shd w:val="clear" w:color="auto" w:fill="auto"/>
            <w:hideMark/>
          </w:tcPr>
          <w:p w14:paraId="0D199B79" w14:textId="475C8797" w:rsidR="005150D3" w:rsidRPr="00605478" w:rsidRDefault="00605478" w:rsidP="005150D3">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 xml:space="preserve">Connexus Energy </w:t>
            </w:r>
            <w:proofErr w:type="spellStart"/>
            <w:r w:rsidRPr="00605478">
              <w:rPr>
                <w:rFonts w:ascii="Calibri" w:eastAsia="Times New Roman" w:hAnsi="Calibri" w:cs="Calibri"/>
                <w:color w:val="262626"/>
                <w:sz w:val="28"/>
                <w:szCs w:val="28"/>
              </w:rPr>
              <w:t>Opt</w:t>
            </w:r>
            <w:proofErr w:type="spellEnd"/>
            <w:r w:rsidRPr="00605478">
              <w:rPr>
                <w:rFonts w:ascii="Calibri" w:eastAsia="Times New Roman" w:hAnsi="Calibri" w:cs="Calibri"/>
                <w:color w:val="262626"/>
                <w:sz w:val="28"/>
                <w:szCs w:val="28"/>
              </w:rPr>
              <w:t xml:space="preserve"> out form </w:t>
            </w:r>
          </w:p>
          <w:p w14:paraId="75DD3933" w14:textId="72C04E60" w:rsidR="00605478" w:rsidRPr="00605478" w:rsidRDefault="00605478" w:rsidP="00605478">
            <w:pPr>
              <w:spacing w:after="0" w:line="240" w:lineRule="auto"/>
              <w:rPr>
                <w:rFonts w:ascii="Calibri" w:eastAsia="Times New Roman" w:hAnsi="Calibri" w:cs="Calibri"/>
                <w:color w:val="262626"/>
                <w:sz w:val="28"/>
                <w:szCs w:val="28"/>
              </w:rPr>
            </w:pPr>
          </w:p>
        </w:tc>
      </w:tr>
      <w:tr w:rsidR="00605478" w:rsidRPr="00605478" w14:paraId="53ADBDEC" w14:textId="77777777" w:rsidTr="002506C4">
        <w:trPr>
          <w:trHeight w:val="930"/>
        </w:trPr>
        <w:tc>
          <w:tcPr>
            <w:tcW w:w="2250" w:type="dxa"/>
            <w:tcBorders>
              <w:top w:val="nil"/>
              <w:left w:val="nil"/>
              <w:bottom w:val="nil"/>
              <w:right w:val="single" w:sz="12" w:space="0" w:color="FFFFFF"/>
            </w:tcBorders>
            <w:shd w:val="clear" w:color="000000" w:fill="F2F2F2"/>
            <w:hideMark/>
          </w:tcPr>
          <w:p w14:paraId="67D84078" w14:textId="10D3DA0F" w:rsidR="00605478" w:rsidRPr="00605478" w:rsidRDefault="002506C4" w:rsidP="00605478">
            <w:pPr>
              <w:spacing w:after="0" w:line="240" w:lineRule="auto"/>
              <w:rPr>
                <w:rFonts w:ascii="Calibri" w:eastAsia="Times New Roman" w:hAnsi="Calibri" w:cs="Calibri"/>
                <w:color w:val="262626"/>
                <w:sz w:val="28"/>
                <w:szCs w:val="28"/>
              </w:rPr>
            </w:pPr>
            <w:r>
              <w:rPr>
                <w:rFonts w:ascii="Calibri" w:eastAsia="Times New Roman" w:hAnsi="Calibri" w:cs="Calibri"/>
                <w:color w:val="262626"/>
                <w:sz w:val="28"/>
                <w:szCs w:val="28"/>
              </w:rPr>
              <w:lastRenderedPageBreak/>
              <w:t xml:space="preserve">  </w:t>
            </w:r>
            <w:r w:rsidR="00605478" w:rsidRPr="00605478">
              <w:rPr>
                <w:rFonts w:ascii="Calibri" w:eastAsia="Times New Roman" w:hAnsi="Calibri" w:cs="Calibri"/>
                <w:color w:val="262626"/>
                <w:sz w:val="28"/>
                <w:szCs w:val="28"/>
              </w:rPr>
              <w:t>Mississippi</w:t>
            </w:r>
          </w:p>
        </w:tc>
        <w:tc>
          <w:tcPr>
            <w:tcW w:w="2072" w:type="dxa"/>
            <w:tcBorders>
              <w:top w:val="nil"/>
              <w:left w:val="single" w:sz="12" w:space="0" w:color="FFFFFF"/>
              <w:bottom w:val="nil"/>
              <w:right w:val="single" w:sz="12" w:space="0" w:color="FFFFFF"/>
            </w:tcBorders>
            <w:shd w:val="clear" w:color="000000" w:fill="F2F2F2"/>
            <w:hideMark/>
          </w:tcPr>
          <w:p w14:paraId="6E2E1B0D" w14:textId="77777777" w:rsidR="00605478" w:rsidRPr="00605478"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YES</w:t>
            </w:r>
          </w:p>
        </w:tc>
        <w:tc>
          <w:tcPr>
            <w:tcW w:w="1900" w:type="dxa"/>
            <w:tcBorders>
              <w:top w:val="nil"/>
              <w:left w:val="single" w:sz="12" w:space="0" w:color="FFFFFF"/>
              <w:bottom w:val="nil"/>
              <w:right w:val="single" w:sz="12" w:space="0" w:color="FFFFFF"/>
            </w:tcBorders>
            <w:shd w:val="clear" w:color="000000" w:fill="F2F2F2"/>
            <w:hideMark/>
          </w:tcPr>
          <w:p w14:paraId="79D0AB4B" w14:textId="77777777" w:rsidR="00605478" w:rsidRPr="00605478"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5/17/2017</w:t>
            </w:r>
          </w:p>
        </w:tc>
        <w:tc>
          <w:tcPr>
            <w:tcW w:w="9729" w:type="dxa"/>
            <w:tcBorders>
              <w:top w:val="nil"/>
              <w:left w:val="single" w:sz="12" w:space="0" w:color="FFFFFF"/>
              <w:bottom w:val="nil"/>
              <w:right w:val="nil"/>
            </w:tcBorders>
            <w:shd w:val="clear" w:color="000000" w:fill="F2F2F2"/>
            <w:hideMark/>
          </w:tcPr>
          <w:p w14:paraId="554859E6" w14:textId="77777777" w:rsidR="00605478" w:rsidRPr="00605478"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PSC Order docket 2016-UA-261</w:t>
            </w:r>
          </w:p>
        </w:tc>
      </w:tr>
      <w:tr w:rsidR="00605478" w:rsidRPr="00605478" w14:paraId="66653D21" w14:textId="77777777" w:rsidTr="002506C4">
        <w:trPr>
          <w:trHeight w:val="930"/>
        </w:trPr>
        <w:tc>
          <w:tcPr>
            <w:tcW w:w="2250" w:type="dxa"/>
            <w:tcBorders>
              <w:top w:val="nil"/>
              <w:left w:val="nil"/>
              <w:bottom w:val="nil"/>
              <w:right w:val="single" w:sz="12" w:space="0" w:color="FFFFFF"/>
            </w:tcBorders>
            <w:shd w:val="clear" w:color="auto" w:fill="auto"/>
            <w:hideMark/>
          </w:tcPr>
          <w:p w14:paraId="4B5BD9C1" w14:textId="6C456498" w:rsidR="00605478" w:rsidRPr="00605478" w:rsidRDefault="002506C4" w:rsidP="00605478">
            <w:pPr>
              <w:spacing w:after="0" w:line="240" w:lineRule="auto"/>
              <w:rPr>
                <w:rFonts w:ascii="Calibri" w:eastAsia="Times New Roman" w:hAnsi="Calibri" w:cs="Calibri"/>
                <w:color w:val="262626"/>
                <w:sz w:val="28"/>
                <w:szCs w:val="28"/>
              </w:rPr>
            </w:pPr>
            <w:r>
              <w:rPr>
                <w:rFonts w:ascii="Calibri" w:eastAsia="Times New Roman" w:hAnsi="Calibri" w:cs="Calibri"/>
                <w:color w:val="262626"/>
                <w:sz w:val="28"/>
                <w:szCs w:val="28"/>
              </w:rPr>
              <w:t xml:space="preserve">  </w:t>
            </w:r>
            <w:r w:rsidR="00605478" w:rsidRPr="00605478">
              <w:rPr>
                <w:rFonts w:ascii="Calibri" w:eastAsia="Times New Roman" w:hAnsi="Calibri" w:cs="Calibri"/>
                <w:color w:val="262626"/>
                <w:sz w:val="28"/>
                <w:szCs w:val="28"/>
              </w:rPr>
              <w:t>Missouri</w:t>
            </w:r>
          </w:p>
        </w:tc>
        <w:tc>
          <w:tcPr>
            <w:tcW w:w="2072" w:type="dxa"/>
            <w:tcBorders>
              <w:top w:val="nil"/>
              <w:left w:val="single" w:sz="12" w:space="0" w:color="FFFFFF"/>
              <w:bottom w:val="nil"/>
              <w:right w:val="single" w:sz="12" w:space="0" w:color="FFFFFF"/>
            </w:tcBorders>
            <w:shd w:val="clear" w:color="auto" w:fill="auto"/>
            <w:hideMark/>
          </w:tcPr>
          <w:p w14:paraId="1DBDA4D8" w14:textId="77777777" w:rsidR="00605478" w:rsidRPr="00605478"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YES</w:t>
            </w:r>
          </w:p>
        </w:tc>
        <w:tc>
          <w:tcPr>
            <w:tcW w:w="1900" w:type="dxa"/>
            <w:tcBorders>
              <w:top w:val="nil"/>
              <w:left w:val="single" w:sz="12" w:space="0" w:color="FFFFFF"/>
              <w:bottom w:val="nil"/>
              <w:right w:val="single" w:sz="12" w:space="0" w:color="FFFFFF"/>
            </w:tcBorders>
            <w:shd w:val="clear" w:color="auto" w:fill="auto"/>
            <w:hideMark/>
          </w:tcPr>
          <w:p w14:paraId="0F69C33F" w14:textId="77777777" w:rsidR="00605478" w:rsidRPr="00605478"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2018</w:t>
            </w:r>
          </w:p>
        </w:tc>
        <w:tc>
          <w:tcPr>
            <w:tcW w:w="9729" w:type="dxa"/>
            <w:tcBorders>
              <w:top w:val="nil"/>
              <w:left w:val="single" w:sz="12" w:space="0" w:color="FFFFFF"/>
              <w:bottom w:val="nil"/>
              <w:right w:val="nil"/>
            </w:tcBorders>
            <w:shd w:val="clear" w:color="auto" w:fill="auto"/>
            <w:hideMark/>
          </w:tcPr>
          <w:p w14:paraId="6773F404" w14:textId="324E1CB9" w:rsidR="00605478" w:rsidRPr="00605478"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 xml:space="preserve">Missouri City Utilities AMI Opting Out information, </w:t>
            </w:r>
            <w:r w:rsidRPr="00605478">
              <w:rPr>
                <w:rFonts w:ascii="Calibri" w:eastAsia="Times New Roman" w:hAnsi="Calibri" w:cs="Calibri"/>
                <w:color w:val="262626"/>
                <w:sz w:val="28"/>
                <w:szCs w:val="28"/>
              </w:rPr>
              <w:br/>
              <w:t>City Utilities website 2018</w:t>
            </w:r>
          </w:p>
        </w:tc>
      </w:tr>
      <w:tr w:rsidR="00605478" w:rsidRPr="00605478" w14:paraId="17C19532" w14:textId="77777777" w:rsidTr="002506C4">
        <w:trPr>
          <w:trHeight w:val="675"/>
        </w:trPr>
        <w:tc>
          <w:tcPr>
            <w:tcW w:w="2250" w:type="dxa"/>
            <w:tcBorders>
              <w:top w:val="nil"/>
              <w:left w:val="nil"/>
              <w:bottom w:val="nil"/>
              <w:right w:val="single" w:sz="12" w:space="0" w:color="FFFFFF"/>
            </w:tcBorders>
            <w:shd w:val="clear" w:color="000000" w:fill="F2F2F2"/>
            <w:hideMark/>
          </w:tcPr>
          <w:p w14:paraId="54E7089B" w14:textId="1E2FA46B" w:rsidR="00605478" w:rsidRPr="00605478" w:rsidRDefault="002506C4" w:rsidP="00605478">
            <w:pPr>
              <w:spacing w:after="0" w:line="240" w:lineRule="auto"/>
              <w:rPr>
                <w:rFonts w:ascii="Calibri" w:eastAsia="Times New Roman" w:hAnsi="Calibri" w:cs="Calibri"/>
                <w:color w:val="262626"/>
                <w:sz w:val="28"/>
                <w:szCs w:val="28"/>
              </w:rPr>
            </w:pPr>
            <w:r>
              <w:rPr>
                <w:rFonts w:ascii="Calibri" w:eastAsia="Times New Roman" w:hAnsi="Calibri" w:cs="Calibri"/>
                <w:color w:val="262626"/>
                <w:sz w:val="28"/>
                <w:szCs w:val="28"/>
              </w:rPr>
              <w:t xml:space="preserve">  </w:t>
            </w:r>
            <w:r w:rsidR="00605478" w:rsidRPr="00605478">
              <w:rPr>
                <w:rFonts w:ascii="Calibri" w:eastAsia="Times New Roman" w:hAnsi="Calibri" w:cs="Calibri"/>
                <w:color w:val="262626"/>
                <w:sz w:val="28"/>
                <w:szCs w:val="28"/>
              </w:rPr>
              <w:t>Montana</w:t>
            </w:r>
          </w:p>
        </w:tc>
        <w:tc>
          <w:tcPr>
            <w:tcW w:w="2072" w:type="dxa"/>
            <w:tcBorders>
              <w:top w:val="nil"/>
              <w:left w:val="single" w:sz="12" w:space="0" w:color="FFFFFF"/>
              <w:bottom w:val="nil"/>
              <w:right w:val="single" w:sz="12" w:space="0" w:color="FFFFFF"/>
            </w:tcBorders>
            <w:shd w:val="clear" w:color="000000" w:fill="F2F2F2"/>
            <w:hideMark/>
          </w:tcPr>
          <w:p w14:paraId="3E42188C" w14:textId="77777777" w:rsidR="00605478" w:rsidRPr="00605478" w:rsidRDefault="00605478" w:rsidP="00605478">
            <w:pPr>
              <w:spacing w:after="0" w:line="240" w:lineRule="auto"/>
              <w:rPr>
                <w:rFonts w:ascii="Calibri" w:eastAsia="Times New Roman" w:hAnsi="Calibri" w:cs="Calibri"/>
                <w:color w:val="262626"/>
                <w:sz w:val="28"/>
                <w:szCs w:val="28"/>
              </w:rPr>
            </w:pPr>
          </w:p>
        </w:tc>
        <w:tc>
          <w:tcPr>
            <w:tcW w:w="1900" w:type="dxa"/>
            <w:tcBorders>
              <w:top w:val="nil"/>
              <w:left w:val="single" w:sz="12" w:space="0" w:color="FFFFFF"/>
              <w:bottom w:val="nil"/>
              <w:right w:val="single" w:sz="12" w:space="0" w:color="FFFFFF"/>
            </w:tcBorders>
            <w:shd w:val="clear" w:color="000000" w:fill="F2F2F2"/>
            <w:hideMark/>
          </w:tcPr>
          <w:p w14:paraId="08B47E77" w14:textId="77777777" w:rsidR="00605478" w:rsidRPr="00605478" w:rsidRDefault="00605478" w:rsidP="00605478">
            <w:pPr>
              <w:spacing w:after="0" w:line="240" w:lineRule="auto"/>
              <w:rPr>
                <w:rFonts w:ascii="Times New Roman" w:eastAsia="Times New Roman" w:hAnsi="Times New Roman" w:cs="Times New Roman"/>
                <w:sz w:val="20"/>
                <w:szCs w:val="20"/>
              </w:rPr>
            </w:pPr>
          </w:p>
        </w:tc>
        <w:tc>
          <w:tcPr>
            <w:tcW w:w="9729" w:type="dxa"/>
            <w:tcBorders>
              <w:top w:val="nil"/>
              <w:left w:val="single" w:sz="12" w:space="0" w:color="FFFFFF"/>
              <w:bottom w:val="nil"/>
              <w:right w:val="nil"/>
            </w:tcBorders>
            <w:shd w:val="clear" w:color="000000" w:fill="F2F2F2"/>
            <w:hideMark/>
          </w:tcPr>
          <w:p w14:paraId="0F645946" w14:textId="77777777" w:rsidR="00605478" w:rsidRPr="00605478" w:rsidRDefault="00605478" w:rsidP="00605478">
            <w:pPr>
              <w:spacing w:after="0" w:line="240" w:lineRule="auto"/>
              <w:rPr>
                <w:rFonts w:ascii="Times New Roman" w:eastAsia="Times New Roman" w:hAnsi="Times New Roman" w:cs="Times New Roman"/>
                <w:sz w:val="20"/>
                <w:szCs w:val="20"/>
              </w:rPr>
            </w:pPr>
          </w:p>
        </w:tc>
      </w:tr>
      <w:tr w:rsidR="00605478" w:rsidRPr="00605478" w14:paraId="054F0798" w14:textId="77777777" w:rsidTr="002506C4">
        <w:trPr>
          <w:trHeight w:val="495"/>
        </w:trPr>
        <w:tc>
          <w:tcPr>
            <w:tcW w:w="2250" w:type="dxa"/>
            <w:tcBorders>
              <w:top w:val="nil"/>
              <w:left w:val="nil"/>
              <w:bottom w:val="nil"/>
              <w:right w:val="single" w:sz="12" w:space="0" w:color="FFFFFF"/>
            </w:tcBorders>
            <w:shd w:val="clear" w:color="auto" w:fill="auto"/>
            <w:hideMark/>
          </w:tcPr>
          <w:p w14:paraId="78854C91" w14:textId="74C00E8F" w:rsidR="00605478" w:rsidRPr="00605478" w:rsidRDefault="002506C4" w:rsidP="00605478">
            <w:pPr>
              <w:spacing w:after="0" w:line="240" w:lineRule="auto"/>
              <w:rPr>
                <w:rFonts w:ascii="Calibri" w:eastAsia="Times New Roman" w:hAnsi="Calibri" w:cs="Calibri"/>
                <w:color w:val="262626"/>
                <w:sz w:val="28"/>
                <w:szCs w:val="28"/>
              </w:rPr>
            </w:pPr>
            <w:r>
              <w:rPr>
                <w:rFonts w:ascii="Calibri" w:eastAsia="Times New Roman" w:hAnsi="Calibri" w:cs="Calibri"/>
                <w:color w:val="262626"/>
                <w:sz w:val="28"/>
                <w:szCs w:val="28"/>
              </w:rPr>
              <w:t xml:space="preserve">  </w:t>
            </w:r>
            <w:r w:rsidR="00605478" w:rsidRPr="00605478">
              <w:rPr>
                <w:rFonts w:ascii="Calibri" w:eastAsia="Times New Roman" w:hAnsi="Calibri" w:cs="Calibri"/>
                <w:color w:val="262626"/>
                <w:sz w:val="28"/>
                <w:szCs w:val="28"/>
              </w:rPr>
              <w:t>Nebraska</w:t>
            </w:r>
          </w:p>
        </w:tc>
        <w:tc>
          <w:tcPr>
            <w:tcW w:w="2072" w:type="dxa"/>
            <w:tcBorders>
              <w:top w:val="nil"/>
              <w:left w:val="single" w:sz="12" w:space="0" w:color="FFFFFF"/>
              <w:bottom w:val="nil"/>
              <w:right w:val="single" w:sz="12" w:space="0" w:color="FFFFFF"/>
            </w:tcBorders>
            <w:shd w:val="clear" w:color="auto" w:fill="auto"/>
            <w:hideMark/>
          </w:tcPr>
          <w:p w14:paraId="2CD759BA" w14:textId="77777777" w:rsidR="00605478" w:rsidRPr="00605478" w:rsidRDefault="00605478" w:rsidP="00605478">
            <w:pPr>
              <w:spacing w:after="0" w:line="240" w:lineRule="auto"/>
              <w:rPr>
                <w:rFonts w:ascii="Calibri" w:eastAsia="Times New Roman" w:hAnsi="Calibri" w:cs="Calibri"/>
                <w:color w:val="262626"/>
                <w:sz w:val="28"/>
                <w:szCs w:val="28"/>
              </w:rPr>
            </w:pPr>
          </w:p>
        </w:tc>
        <w:tc>
          <w:tcPr>
            <w:tcW w:w="1900" w:type="dxa"/>
            <w:tcBorders>
              <w:top w:val="nil"/>
              <w:left w:val="single" w:sz="12" w:space="0" w:color="FFFFFF"/>
              <w:bottom w:val="nil"/>
              <w:right w:val="single" w:sz="12" w:space="0" w:color="FFFFFF"/>
            </w:tcBorders>
            <w:shd w:val="clear" w:color="auto" w:fill="auto"/>
            <w:hideMark/>
          </w:tcPr>
          <w:p w14:paraId="5C9A0292" w14:textId="77777777" w:rsidR="00605478" w:rsidRPr="00605478" w:rsidRDefault="00605478" w:rsidP="00605478">
            <w:pPr>
              <w:spacing w:after="0" w:line="240" w:lineRule="auto"/>
              <w:rPr>
                <w:rFonts w:ascii="Times New Roman" w:eastAsia="Times New Roman" w:hAnsi="Times New Roman" w:cs="Times New Roman"/>
                <w:sz w:val="20"/>
                <w:szCs w:val="20"/>
              </w:rPr>
            </w:pPr>
          </w:p>
        </w:tc>
        <w:tc>
          <w:tcPr>
            <w:tcW w:w="9729" w:type="dxa"/>
            <w:tcBorders>
              <w:top w:val="nil"/>
              <w:left w:val="single" w:sz="12" w:space="0" w:color="FFFFFF"/>
              <w:bottom w:val="nil"/>
              <w:right w:val="nil"/>
            </w:tcBorders>
            <w:shd w:val="clear" w:color="auto" w:fill="auto"/>
            <w:hideMark/>
          </w:tcPr>
          <w:p w14:paraId="1B617841" w14:textId="77777777" w:rsidR="00605478" w:rsidRPr="00605478" w:rsidRDefault="00605478" w:rsidP="00605478">
            <w:pPr>
              <w:spacing w:after="0" w:line="240" w:lineRule="auto"/>
              <w:rPr>
                <w:rFonts w:ascii="Times New Roman" w:eastAsia="Times New Roman" w:hAnsi="Times New Roman" w:cs="Times New Roman"/>
                <w:sz w:val="20"/>
                <w:szCs w:val="20"/>
              </w:rPr>
            </w:pPr>
          </w:p>
        </w:tc>
      </w:tr>
      <w:tr w:rsidR="00605478" w:rsidRPr="00605478" w14:paraId="2ED9093F" w14:textId="77777777" w:rsidTr="002506C4">
        <w:trPr>
          <w:trHeight w:val="945"/>
        </w:trPr>
        <w:tc>
          <w:tcPr>
            <w:tcW w:w="2250" w:type="dxa"/>
            <w:tcBorders>
              <w:top w:val="nil"/>
              <w:left w:val="nil"/>
              <w:bottom w:val="nil"/>
              <w:right w:val="single" w:sz="12" w:space="0" w:color="FFFFFF"/>
            </w:tcBorders>
            <w:shd w:val="clear" w:color="000000" w:fill="F2F2F2"/>
            <w:hideMark/>
          </w:tcPr>
          <w:p w14:paraId="43E30B9D" w14:textId="7AE13449" w:rsidR="00605478" w:rsidRPr="00605478" w:rsidRDefault="002506C4" w:rsidP="00605478">
            <w:pPr>
              <w:spacing w:after="0" w:line="240" w:lineRule="auto"/>
              <w:rPr>
                <w:rFonts w:ascii="Calibri" w:eastAsia="Times New Roman" w:hAnsi="Calibri" w:cs="Calibri"/>
                <w:color w:val="262626"/>
                <w:sz w:val="28"/>
                <w:szCs w:val="28"/>
              </w:rPr>
            </w:pPr>
            <w:r>
              <w:rPr>
                <w:rFonts w:ascii="Calibri" w:eastAsia="Times New Roman" w:hAnsi="Calibri" w:cs="Calibri"/>
                <w:color w:val="262626"/>
                <w:sz w:val="28"/>
                <w:szCs w:val="28"/>
              </w:rPr>
              <w:t xml:space="preserve">  </w:t>
            </w:r>
            <w:r w:rsidR="00605478" w:rsidRPr="00605478">
              <w:rPr>
                <w:rFonts w:ascii="Calibri" w:eastAsia="Times New Roman" w:hAnsi="Calibri" w:cs="Calibri"/>
                <w:color w:val="262626"/>
                <w:sz w:val="28"/>
                <w:szCs w:val="28"/>
              </w:rPr>
              <w:t>Nevada</w:t>
            </w:r>
          </w:p>
        </w:tc>
        <w:tc>
          <w:tcPr>
            <w:tcW w:w="2072" w:type="dxa"/>
            <w:tcBorders>
              <w:top w:val="nil"/>
              <w:left w:val="single" w:sz="12" w:space="0" w:color="FFFFFF"/>
              <w:bottom w:val="nil"/>
              <w:right w:val="single" w:sz="12" w:space="0" w:color="FFFFFF"/>
            </w:tcBorders>
            <w:shd w:val="clear" w:color="000000" w:fill="F2F2F2"/>
            <w:hideMark/>
          </w:tcPr>
          <w:p w14:paraId="7841651E" w14:textId="77777777" w:rsidR="00605478" w:rsidRPr="00605478"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YES</w:t>
            </w:r>
          </w:p>
        </w:tc>
        <w:tc>
          <w:tcPr>
            <w:tcW w:w="1900" w:type="dxa"/>
            <w:tcBorders>
              <w:top w:val="nil"/>
              <w:left w:val="single" w:sz="12" w:space="0" w:color="FFFFFF"/>
              <w:bottom w:val="nil"/>
              <w:right w:val="single" w:sz="12" w:space="0" w:color="FFFFFF"/>
            </w:tcBorders>
            <w:shd w:val="clear" w:color="000000" w:fill="F2F2F2"/>
            <w:hideMark/>
          </w:tcPr>
          <w:p w14:paraId="7FD11CFE" w14:textId="77777777" w:rsidR="00605478" w:rsidRPr="00605478"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2/4/2013</w:t>
            </w:r>
          </w:p>
        </w:tc>
        <w:tc>
          <w:tcPr>
            <w:tcW w:w="9729" w:type="dxa"/>
            <w:tcBorders>
              <w:top w:val="nil"/>
              <w:left w:val="single" w:sz="12" w:space="0" w:color="FFFFFF"/>
              <w:bottom w:val="nil"/>
              <w:right w:val="nil"/>
            </w:tcBorders>
            <w:shd w:val="clear" w:color="000000" w:fill="F2F2F2"/>
            <w:hideMark/>
          </w:tcPr>
          <w:p w14:paraId="14522819" w14:textId="77777777" w:rsidR="00605478" w:rsidRPr="00605478"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Nevada PUC Docket No. 12-05003</w:t>
            </w:r>
          </w:p>
        </w:tc>
      </w:tr>
      <w:tr w:rsidR="00605478" w:rsidRPr="00605478" w14:paraId="1EBA290F" w14:textId="77777777" w:rsidTr="002506C4">
        <w:trPr>
          <w:trHeight w:val="945"/>
        </w:trPr>
        <w:tc>
          <w:tcPr>
            <w:tcW w:w="2250" w:type="dxa"/>
            <w:tcBorders>
              <w:top w:val="nil"/>
              <w:left w:val="nil"/>
              <w:bottom w:val="nil"/>
              <w:right w:val="single" w:sz="12" w:space="0" w:color="FFFFFF"/>
            </w:tcBorders>
            <w:shd w:val="clear" w:color="auto" w:fill="auto"/>
            <w:hideMark/>
          </w:tcPr>
          <w:p w14:paraId="57447846" w14:textId="1EF8C21B" w:rsidR="00605478" w:rsidRPr="00605478" w:rsidRDefault="002506C4" w:rsidP="002506C4">
            <w:pPr>
              <w:spacing w:after="0" w:line="240" w:lineRule="auto"/>
              <w:rPr>
                <w:rFonts w:ascii="Calibri" w:eastAsia="Times New Roman" w:hAnsi="Calibri" w:cs="Calibri"/>
                <w:color w:val="262626"/>
                <w:sz w:val="28"/>
                <w:szCs w:val="28"/>
              </w:rPr>
            </w:pPr>
            <w:r>
              <w:rPr>
                <w:rFonts w:ascii="Calibri" w:eastAsia="Times New Roman" w:hAnsi="Calibri" w:cs="Calibri"/>
                <w:color w:val="262626"/>
                <w:sz w:val="28"/>
                <w:szCs w:val="28"/>
              </w:rPr>
              <w:t xml:space="preserve">   New Hampshire</w:t>
            </w:r>
          </w:p>
        </w:tc>
        <w:tc>
          <w:tcPr>
            <w:tcW w:w="2072" w:type="dxa"/>
            <w:tcBorders>
              <w:top w:val="nil"/>
              <w:left w:val="single" w:sz="12" w:space="0" w:color="FFFFFF"/>
              <w:bottom w:val="nil"/>
              <w:right w:val="single" w:sz="12" w:space="0" w:color="FFFFFF"/>
            </w:tcBorders>
            <w:shd w:val="clear" w:color="auto" w:fill="auto"/>
            <w:hideMark/>
          </w:tcPr>
          <w:p w14:paraId="78C6ECB8" w14:textId="77777777" w:rsidR="00605478" w:rsidRPr="00605478"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YES</w:t>
            </w:r>
          </w:p>
        </w:tc>
        <w:tc>
          <w:tcPr>
            <w:tcW w:w="1900" w:type="dxa"/>
            <w:tcBorders>
              <w:top w:val="nil"/>
              <w:left w:val="single" w:sz="12" w:space="0" w:color="FFFFFF"/>
              <w:bottom w:val="nil"/>
              <w:right w:val="single" w:sz="12" w:space="0" w:color="FFFFFF"/>
            </w:tcBorders>
            <w:shd w:val="clear" w:color="auto" w:fill="auto"/>
            <w:hideMark/>
          </w:tcPr>
          <w:p w14:paraId="02744024" w14:textId="77777777" w:rsidR="00605478" w:rsidRPr="00605478"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6/7/2012</w:t>
            </w:r>
          </w:p>
        </w:tc>
        <w:tc>
          <w:tcPr>
            <w:tcW w:w="9729" w:type="dxa"/>
            <w:tcBorders>
              <w:top w:val="nil"/>
              <w:left w:val="single" w:sz="12" w:space="0" w:color="FFFFFF"/>
              <w:bottom w:val="nil"/>
              <w:right w:val="nil"/>
            </w:tcBorders>
            <w:shd w:val="clear" w:color="auto" w:fill="auto"/>
            <w:hideMark/>
          </w:tcPr>
          <w:p w14:paraId="40CD4AC4" w14:textId="77777777" w:rsidR="00605478" w:rsidRPr="00605478"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NH Cons Stat. Title 34 Ch. 374 section 374-62</w:t>
            </w:r>
          </w:p>
        </w:tc>
      </w:tr>
      <w:tr w:rsidR="00605478" w:rsidRPr="00605478" w14:paraId="7D9237F9" w14:textId="77777777" w:rsidTr="002506C4">
        <w:trPr>
          <w:trHeight w:val="750"/>
        </w:trPr>
        <w:tc>
          <w:tcPr>
            <w:tcW w:w="2250" w:type="dxa"/>
            <w:tcBorders>
              <w:top w:val="nil"/>
              <w:left w:val="nil"/>
              <w:bottom w:val="nil"/>
              <w:right w:val="single" w:sz="12" w:space="0" w:color="FFFFFF"/>
            </w:tcBorders>
            <w:shd w:val="clear" w:color="000000" w:fill="F2F2F2"/>
            <w:hideMark/>
          </w:tcPr>
          <w:p w14:paraId="66C5E57C" w14:textId="23A9D057" w:rsidR="00605478" w:rsidRPr="00605478" w:rsidRDefault="002506C4" w:rsidP="00605478">
            <w:pPr>
              <w:spacing w:after="0" w:line="240" w:lineRule="auto"/>
              <w:rPr>
                <w:rFonts w:ascii="Calibri" w:eastAsia="Times New Roman" w:hAnsi="Calibri" w:cs="Calibri"/>
                <w:color w:val="262626"/>
                <w:sz w:val="28"/>
                <w:szCs w:val="28"/>
              </w:rPr>
            </w:pPr>
            <w:r>
              <w:rPr>
                <w:rFonts w:ascii="Calibri" w:eastAsia="Times New Roman" w:hAnsi="Calibri" w:cs="Calibri"/>
                <w:color w:val="262626"/>
                <w:sz w:val="28"/>
                <w:szCs w:val="28"/>
              </w:rPr>
              <w:t xml:space="preserve">  </w:t>
            </w:r>
            <w:r w:rsidR="00605478" w:rsidRPr="00605478">
              <w:rPr>
                <w:rFonts w:ascii="Calibri" w:eastAsia="Times New Roman" w:hAnsi="Calibri" w:cs="Calibri"/>
                <w:color w:val="262626"/>
                <w:sz w:val="28"/>
                <w:szCs w:val="28"/>
              </w:rPr>
              <w:t>New Jersey</w:t>
            </w:r>
          </w:p>
        </w:tc>
        <w:tc>
          <w:tcPr>
            <w:tcW w:w="2072" w:type="dxa"/>
            <w:tcBorders>
              <w:top w:val="nil"/>
              <w:left w:val="single" w:sz="12" w:space="0" w:color="FFFFFF"/>
              <w:bottom w:val="nil"/>
              <w:right w:val="single" w:sz="12" w:space="0" w:color="FFFFFF"/>
            </w:tcBorders>
            <w:shd w:val="clear" w:color="000000" w:fill="F2F2F2"/>
            <w:hideMark/>
          </w:tcPr>
          <w:p w14:paraId="5101B95C" w14:textId="0648F202" w:rsidR="00605478" w:rsidRPr="00605478" w:rsidRDefault="00605478" w:rsidP="00605478">
            <w:pPr>
              <w:spacing w:after="0" w:line="240" w:lineRule="auto"/>
              <w:rPr>
                <w:rFonts w:ascii="Calibri" w:eastAsia="Times New Roman" w:hAnsi="Calibri" w:cs="Calibri"/>
                <w:color w:val="262626"/>
                <w:sz w:val="28"/>
                <w:szCs w:val="28"/>
              </w:rPr>
            </w:pPr>
          </w:p>
        </w:tc>
        <w:tc>
          <w:tcPr>
            <w:tcW w:w="1900" w:type="dxa"/>
            <w:tcBorders>
              <w:top w:val="nil"/>
              <w:left w:val="single" w:sz="12" w:space="0" w:color="FFFFFF"/>
              <w:bottom w:val="nil"/>
              <w:right w:val="single" w:sz="12" w:space="0" w:color="FFFFFF"/>
            </w:tcBorders>
            <w:shd w:val="clear" w:color="000000" w:fill="F2F2F2"/>
            <w:hideMark/>
          </w:tcPr>
          <w:p w14:paraId="4A30ED2A" w14:textId="1484C7AD" w:rsidR="00605478" w:rsidRPr="00605478" w:rsidRDefault="00605478" w:rsidP="00605478">
            <w:pPr>
              <w:spacing w:after="0" w:line="240" w:lineRule="auto"/>
              <w:rPr>
                <w:rFonts w:ascii="Calibri" w:eastAsia="Times New Roman" w:hAnsi="Calibri" w:cs="Calibri"/>
                <w:color w:val="262626"/>
                <w:sz w:val="28"/>
                <w:szCs w:val="28"/>
              </w:rPr>
            </w:pPr>
          </w:p>
        </w:tc>
        <w:tc>
          <w:tcPr>
            <w:tcW w:w="9729" w:type="dxa"/>
            <w:tcBorders>
              <w:top w:val="nil"/>
              <w:left w:val="single" w:sz="12" w:space="0" w:color="FFFFFF"/>
              <w:bottom w:val="nil"/>
              <w:right w:val="nil"/>
            </w:tcBorders>
            <w:shd w:val="clear" w:color="000000" w:fill="F2F2F2"/>
            <w:hideMark/>
          </w:tcPr>
          <w:p w14:paraId="52074FEE" w14:textId="5B9474DF" w:rsidR="00605478" w:rsidRPr="00605478" w:rsidRDefault="00605478" w:rsidP="00605478">
            <w:pPr>
              <w:spacing w:after="0" w:line="240" w:lineRule="auto"/>
              <w:rPr>
                <w:rFonts w:ascii="Calibri" w:eastAsia="Times New Roman" w:hAnsi="Calibri" w:cs="Calibri"/>
                <w:color w:val="262626"/>
                <w:sz w:val="28"/>
                <w:szCs w:val="28"/>
              </w:rPr>
            </w:pPr>
            <w:bookmarkStart w:id="0" w:name="_GoBack"/>
            <w:bookmarkEnd w:id="0"/>
          </w:p>
        </w:tc>
      </w:tr>
      <w:tr w:rsidR="00605478" w:rsidRPr="00605478" w14:paraId="1ED6C78B" w14:textId="77777777" w:rsidTr="002506C4">
        <w:trPr>
          <w:trHeight w:val="990"/>
        </w:trPr>
        <w:tc>
          <w:tcPr>
            <w:tcW w:w="2250" w:type="dxa"/>
            <w:tcBorders>
              <w:top w:val="nil"/>
              <w:left w:val="nil"/>
              <w:bottom w:val="nil"/>
              <w:right w:val="single" w:sz="12" w:space="0" w:color="FFFFFF"/>
            </w:tcBorders>
            <w:shd w:val="clear" w:color="auto" w:fill="auto"/>
            <w:hideMark/>
          </w:tcPr>
          <w:p w14:paraId="6D7A357A" w14:textId="560DFCC6" w:rsidR="00605478" w:rsidRPr="00605478" w:rsidRDefault="002506C4" w:rsidP="00605478">
            <w:pPr>
              <w:spacing w:after="0" w:line="240" w:lineRule="auto"/>
              <w:rPr>
                <w:rFonts w:ascii="Calibri" w:eastAsia="Times New Roman" w:hAnsi="Calibri" w:cs="Calibri"/>
                <w:color w:val="262626"/>
                <w:sz w:val="28"/>
                <w:szCs w:val="28"/>
              </w:rPr>
            </w:pPr>
            <w:r>
              <w:rPr>
                <w:rFonts w:ascii="Calibri" w:eastAsia="Times New Roman" w:hAnsi="Calibri" w:cs="Calibri"/>
                <w:color w:val="262626"/>
                <w:sz w:val="28"/>
                <w:szCs w:val="28"/>
              </w:rPr>
              <w:t xml:space="preserve">  </w:t>
            </w:r>
            <w:r w:rsidR="00605478" w:rsidRPr="00605478">
              <w:rPr>
                <w:rFonts w:ascii="Calibri" w:eastAsia="Times New Roman" w:hAnsi="Calibri" w:cs="Calibri"/>
                <w:color w:val="262626"/>
                <w:sz w:val="28"/>
                <w:szCs w:val="28"/>
              </w:rPr>
              <w:t>New Mexico</w:t>
            </w:r>
          </w:p>
        </w:tc>
        <w:tc>
          <w:tcPr>
            <w:tcW w:w="2072" w:type="dxa"/>
            <w:tcBorders>
              <w:top w:val="nil"/>
              <w:left w:val="single" w:sz="12" w:space="0" w:color="FFFFFF"/>
              <w:bottom w:val="nil"/>
              <w:right w:val="single" w:sz="12" w:space="0" w:color="FFFFFF"/>
            </w:tcBorders>
            <w:shd w:val="clear" w:color="auto" w:fill="auto"/>
            <w:hideMark/>
          </w:tcPr>
          <w:p w14:paraId="04628A6D" w14:textId="77777777" w:rsidR="00605478" w:rsidRPr="00605478"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YES</w:t>
            </w:r>
          </w:p>
        </w:tc>
        <w:tc>
          <w:tcPr>
            <w:tcW w:w="1900" w:type="dxa"/>
            <w:tcBorders>
              <w:top w:val="nil"/>
              <w:left w:val="single" w:sz="12" w:space="0" w:color="FFFFFF"/>
              <w:bottom w:val="nil"/>
              <w:right w:val="single" w:sz="12" w:space="0" w:color="FFFFFF"/>
            </w:tcBorders>
            <w:shd w:val="clear" w:color="auto" w:fill="auto"/>
            <w:hideMark/>
          </w:tcPr>
          <w:p w14:paraId="536529E0" w14:textId="77777777" w:rsidR="00605478" w:rsidRPr="00605478"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4/11/2018</w:t>
            </w:r>
          </w:p>
        </w:tc>
        <w:tc>
          <w:tcPr>
            <w:tcW w:w="9729" w:type="dxa"/>
            <w:tcBorders>
              <w:top w:val="nil"/>
              <w:left w:val="single" w:sz="12" w:space="0" w:color="FFFFFF"/>
              <w:bottom w:val="nil"/>
              <w:right w:val="nil"/>
            </w:tcBorders>
            <w:shd w:val="clear" w:color="auto" w:fill="auto"/>
            <w:hideMark/>
          </w:tcPr>
          <w:p w14:paraId="6B044BA4" w14:textId="77777777" w:rsidR="00605478" w:rsidRPr="00605478"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 xml:space="preserve">NM Public Reg Comm. Final Order, </w:t>
            </w:r>
            <w:r w:rsidRPr="00605478">
              <w:rPr>
                <w:rFonts w:ascii="Calibri" w:eastAsia="Times New Roman" w:hAnsi="Calibri" w:cs="Calibri"/>
                <w:color w:val="262626"/>
                <w:sz w:val="28"/>
                <w:szCs w:val="28"/>
              </w:rPr>
              <w:br/>
              <w:t>Case No. 15-00312-UT</w:t>
            </w:r>
          </w:p>
        </w:tc>
      </w:tr>
      <w:tr w:rsidR="00605478" w:rsidRPr="00605478" w14:paraId="53AD9B90" w14:textId="77777777" w:rsidTr="002506C4">
        <w:trPr>
          <w:trHeight w:val="765"/>
        </w:trPr>
        <w:tc>
          <w:tcPr>
            <w:tcW w:w="2250" w:type="dxa"/>
            <w:tcBorders>
              <w:top w:val="nil"/>
              <w:left w:val="nil"/>
              <w:bottom w:val="nil"/>
              <w:right w:val="single" w:sz="12" w:space="0" w:color="FFFFFF"/>
            </w:tcBorders>
            <w:shd w:val="clear" w:color="000000" w:fill="F2F2F2"/>
            <w:hideMark/>
          </w:tcPr>
          <w:p w14:paraId="30B1E7CE" w14:textId="300B73A1" w:rsidR="00605478" w:rsidRPr="00605478" w:rsidRDefault="002506C4" w:rsidP="00605478">
            <w:pPr>
              <w:spacing w:after="0" w:line="240" w:lineRule="auto"/>
              <w:rPr>
                <w:rFonts w:ascii="Calibri" w:eastAsia="Times New Roman" w:hAnsi="Calibri" w:cs="Calibri"/>
                <w:color w:val="262626"/>
                <w:sz w:val="28"/>
                <w:szCs w:val="28"/>
              </w:rPr>
            </w:pPr>
            <w:r>
              <w:rPr>
                <w:rFonts w:ascii="Calibri" w:eastAsia="Times New Roman" w:hAnsi="Calibri" w:cs="Calibri"/>
                <w:color w:val="262626"/>
                <w:sz w:val="28"/>
                <w:szCs w:val="28"/>
              </w:rPr>
              <w:t xml:space="preserve">  </w:t>
            </w:r>
            <w:r w:rsidR="00605478" w:rsidRPr="00605478">
              <w:rPr>
                <w:rFonts w:ascii="Calibri" w:eastAsia="Times New Roman" w:hAnsi="Calibri" w:cs="Calibri"/>
                <w:color w:val="262626"/>
                <w:sz w:val="28"/>
                <w:szCs w:val="28"/>
              </w:rPr>
              <w:t>New York</w:t>
            </w:r>
          </w:p>
        </w:tc>
        <w:tc>
          <w:tcPr>
            <w:tcW w:w="2072" w:type="dxa"/>
            <w:tcBorders>
              <w:top w:val="nil"/>
              <w:left w:val="single" w:sz="12" w:space="0" w:color="FFFFFF"/>
              <w:bottom w:val="nil"/>
              <w:right w:val="single" w:sz="12" w:space="0" w:color="FFFFFF"/>
            </w:tcBorders>
            <w:shd w:val="clear" w:color="000000" w:fill="F2F2F2"/>
            <w:hideMark/>
          </w:tcPr>
          <w:p w14:paraId="3416882D" w14:textId="77777777" w:rsidR="00605478" w:rsidRPr="00605478"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YES</w:t>
            </w:r>
          </w:p>
        </w:tc>
        <w:tc>
          <w:tcPr>
            <w:tcW w:w="1900" w:type="dxa"/>
            <w:tcBorders>
              <w:top w:val="nil"/>
              <w:left w:val="single" w:sz="12" w:space="0" w:color="FFFFFF"/>
              <w:bottom w:val="nil"/>
              <w:right w:val="single" w:sz="12" w:space="0" w:color="FFFFFF"/>
            </w:tcBorders>
            <w:shd w:val="clear" w:color="000000" w:fill="F2F2F2"/>
            <w:hideMark/>
          </w:tcPr>
          <w:p w14:paraId="5F7304FB" w14:textId="77777777" w:rsidR="00605478" w:rsidRPr="00605478"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10/19/2017</w:t>
            </w:r>
          </w:p>
        </w:tc>
        <w:tc>
          <w:tcPr>
            <w:tcW w:w="9729" w:type="dxa"/>
            <w:tcBorders>
              <w:top w:val="nil"/>
              <w:left w:val="single" w:sz="12" w:space="0" w:color="FFFFFF"/>
              <w:bottom w:val="nil"/>
              <w:right w:val="nil"/>
            </w:tcBorders>
            <w:shd w:val="clear" w:color="000000" w:fill="F2F2F2"/>
            <w:hideMark/>
          </w:tcPr>
          <w:p w14:paraId="5A92FAD5" w14:textId="77777777" w:rsidR="00605478" w:rsidRPr="00605478"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NY PSC Order Case no 14-M-0196</w:t>
            </w:r>
          </w:p>
        </w:tc>
      </w:tr>
      <w:tr w:rsidR="00605478" w:rsidRPr="00605478" w14:paraId="37593C6C" w14:textId="77777777" w:rsidTr="002506C4">
        <w:trPr>
          <w:trHeight w:val="1260"/>
        </w:trPr>
        <w:tc>
          <w:tcPr>
            <w:tcW w:w="2250" w:type="dxa"/>
            <w:tcBorders>
              <w:top w:val="nil"/>
              <w:left w:val="nil"/>
              <w:bottom w:val="nil"/>
              <w:right w:val="single" w:sz="12" w:space="0" w:color="FFFFFF"/>
            </w:tcBorders>
            <w:shd w:val="clear" w:color="auto" w:fill="auto"/>
            <w:hideMark/>
          </w:tcPr>
          <w:p w14:paraId="4635C984" w14:textId="6D3B1430" w:rsidR="00605478" w:rsidRPr="00605478" w:rsidRDefault="002506C4" w:rsidP="00605478">
            <w:pPr>
              <w:spacing w:after="0" w:line="240" w:lineRule="auto"/>
              <w:rPr>
                <w:rFonts w:ascii="Calibri" w:eastAsia="Times New Roman" w:hAnsi="Calibri" w:cs="Calibri"/>
                <w:color w:val="262626"/>
                <w:sz w:val="28"/>
                <w:szCs w:val="28"/>
              </w:rPr>
            </w:pPr>
            <w:r>
              <w:rPr>
                <w:rFonts w:ascii="Calibri" w:eastAsia="Times New Roman" w:hAnsi="Calibri" w:cs="Calibri"/>
                <w:color w:val="262626"/>
                <w:sz w:val="28"/>
                <w:szCs w:val="28"/>
              </w:rPr>
              <w:t xml:space="preserve">  </w:t>
            </w:r>
            <w:r w:rsidR="00605478" w:rsidRPr="00605478">
              <w:rPr>
                <w:rFonts w:ascii="Calibri" w:eastAsia="Times New Roman" w:hAnsi="Calibri" w:cs="Calibri"/>
                <w:color w:val="262626"/>
                <w:sz w:val="28"/>
                <w:szCs w:val="28"/>
              </w:rPr>
              <w:t>North Carolina</w:t>
            </w:r>
          </w:p>
        </w:tc>
        <w:tc>
          <w:tcPr>
            <w:tcW w:w="2072" w:type="dxa"/>
            <w:tcBorders>
              <w:top w:val="nil"/>
              <w:left w:val="single" w:sz="12" w:space="0" w:color="FFFFFF"/>
              <w:bottom w:val="nil"/>
              <w:right w:val="single" w:sz="12" w:space="0" w:color="FFFFFF"/>
            </w:tcBorders>
            <w:shd w:val="clear" w:color="auto" w:fill="auto"/>
            <w:hideMark/>
          </w:tcPr>
          <w:p w14:paraId="18809D81" w14:textId="77777777" w:rsidR="00605478" w:rsidRPr="00605478"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YES</w:t>
            </w:r>
          </w:p>
        </w:tc>
        <w:tc>
          <w:tcPr>
            <w:tcW w:w="1900" w:type="dxa"/>
            <w:tcBorders>
              <w:top w:val="nil"/>
              <w:left w:val="single" w:sz="12" w:space="0" w:color="FFFFFF"/>
              <w:bottom w:val="nil"/>
              <w:right w:val="single" w:sz="12" w:space="0" w:color="FFFFFF"/>
            </w:tcBorders>
            <w:shd w:val="clear" w:color="auto" w:fill="auto"/>
            <w:hideMark/>
          </w:tcPr>
          <w:p w14:paraId="19271B75" w14:textId="77777777" w:rsidR="00605478" w:rsidRPr="00605478"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6/22/2018</w:t>
            </w:r>
          </w:p>
        </w:tc>
        <w:tc>
          <w:tcPr>
            <w:tcW w:w="9729" w:type="dxa"/>
            <w:tcBorders>
              <w:top w:val="nil"/>
              <w:left w:val="single" w:sz="12" w:space="0" w:color="FFFFFF"/>
              <w:bottom w:val="nil"/>
              <w:right w:val="nil"/>
            </w:tcBorders>
            <w:shd w:val="clear" w:color="auto" w:fill="auto"/>
            <w:hideMark/>
          </w:tcPr>
          <w:p w14:paraId="0C5516D2" w14:textId="77777777" w:rsidR="00605478" w:rsidRPr="00605478"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 xml:space="preserve">North Carolina Utilities Commission Order in </w:t>
            </w:r>
            <w:r w:rsidRPr="00605478">
              <w:rPr>
                <w:rFonts w:ascii="Calibri" w:eastAsia="Times New Roman" w:hAnsi="Calibri" w:cs="Calibri"/>
                <w:color w:val="262626"/>
                <w:sz w:val="28"/>
                <w:szCs w:val="28"/>
              </w:rPr>
              <w:br/>
              <w:t xml:space="preserve">Docket No. E-7, SUB 1115; Docket No. E-100, </w:t>
            </w:r>
            <w:r w:rsidRPr="00605478">
              <w:rPr>
                <w:rFonts w:ascii="Calibri" w:eastAsia="Times New Roman" w:hAnsi="Calibri" w:cs="Calibri"/>
                <w:color w:val="262626"/>
                <w:sz w:val="28"/>
                <w:szCs w:val="28"/>
              </w:rPr>
              <w:br/>
              <w:t>SUB 147; DOCKET No. E-100, SUB 153</w:t>
            </w:r>
          </w:p>
        </w:tc>
      </w:tr>
      <w:tr w:rsidR="00605478" w:rsidRPr="00605478" w14:paraId="04CF76F2" w14:textId="77777777" w:rsidTr="002506C4">
        <w:trPr>
          <w:trHeight w:val="600"/>
        </w:trPr>
        <w:tc>
          <w:tcPr>
            <w:tcW w:w="2250" w:type="dxa"/>
            <w:tcBorders>
              <w:top w:val="nil"/>
              <w:left w:val="nil"/>
              <w:bottom w:val="nil"/>
              <w:right w:val="single" w:sz="12" w:space="0" w:color="FFFFFF"/>
            </w:tcBorders>
            <w:shd w:val="clear" w:color="000000" w:fill="F2F2F2"/>
            <w:hideMark/>
          </w:tcPr>
          <w:p w14:paraId="756FD5AB" w14:textId="3ABD4ACC" w:rsidR="00605478" w:rsidRPr="00605478" w:rsidRDefault="002506C4" w:rsidP="00605478">
            <w:pPr>
              <w:spacing w:after="0" w:line="240" w:lineRule="auto"/>
              <w:rPr>
                <w:rFonts w:ascii="Calibri" w:eastAsia="Times New Roman" w:hAnsi="Calibri" w:cs="Calibri"/>
                <w:color w:val="262626"/>
                <w:sz w:val="28"/>
                <w:szCs w:val="28"/>
              </w:rPr>
            </w:pPr>
            <w:r>
              <w:rPr>
                <w:rFonts w:ascii="Calibri" w:eastAsia="Times New Roman" w:hAnsi="Calibri" w:cs="Calibri"/>
                <w:color w:val="262626"/>
                <w:sz w:val="28"/>
                <w:szCs w:val="28"/>
              </w:rPr>
              <w:t xml:space="preserve">  </w:t>
            </w:r>
            <w:r w:rsidR="00605478" w:rsidRPr="00605478">
              <w:rPr>
                <w:rFonts w:ascii="Calibri" w:eastAsia="Times New Roman" w:hAnsi="Calibri" w:cs="Calibri"/>
                <w:color w:val="262626"/>
                <w:sz w:val="28"/>
                <w:szCs w:val="28"/>
              </w:rPr>
              <w:t>North Dakota</w:t>
            </w:r>
          </w:p>
        </w:tc>
        <w:tc>
          <w:tcPr>
            <w:tcW w:w="2072" w:type="dxa"/>
            <w:tcBorders>
              <w:top w:val="nil"/>
              <w:left w:val="single" w:sz="12" w:space="0" w:color="FFFFFF"/>
              <w:bottom w:val="nil"/>
              <w:right w:val="single" w:sz="12" w:space="0" w:color="FFFFFF"/>
            </w:tcBorders>
            <w:shd w:val="clear" w:color="000000" w:fill="F2F2F2"/>
            <w:hideMark/>
          </w:tcPr>
          <w:p w14:paraId="5E650A8A" w14:textId="77777777" w:rsidR="00605478" w:rsidRPr="00605478" w:rsidRDefault="00605478" w:rsidP="00605478">
            <w:pPr>
              <w:spacing w:after="0" w:line="240" w:lineRule="auto"/>
              <w:rPr>
                <w:rFonts w:ascii="Calibri" w:eastAsia="Times New Roman" w:hAnsi="Calibri" w:cs="Calibri"/>
                <w:color w:val="262626"/>
                <w:sz w:val="28"/>
                <w:szCs w:val="28"/>
              </w:rPr>
            </w:pPr>
          </w:p>
        </w:tc>
        <w:tc>
          <w:tcPr>
            <w:tcW w:w="1900" w:type="dxa"/>
            <w:tcBorders>
              <w:top w:val="nil"/>
              <w:left w:val="single" w:sz="12" w:space="0" w:color="FFFFFF"/>
              <w:bottom w:val="nil"/>
              <w:right w:val="single" w:sz="12" w:space="0" w:color="FFFFFF"/>
            </w:tcBorders>
            <w:shd w:val="clear" w:color="000000" w:fill="F2F2F2"/>
            <w:hideMark/>
          </w:tcPr>
          <w:p w14:paraId="65522F11" w14:textId="77777777" w:rsidR="00605478" w:rsidRPr="00605478" w:rsidRDefault="00605478" w:rsidP="00605478">
            <w:pPr>
              <w:spacing w:after="0" w:line="240" w:lineRule="auto"/>
              <w:rPr>
                <w:rFonts w:ascii="Times New Roman" w:eastAsia="Times New Roman" w:hAnsi="Times New Roman" w:cs="Times New Roman"/>
                <w:sz w:val="20"/>
                <w:szCs w:val="20"/>
              </w:rPr>
            </w:pPr>
          </w:p>
        </w:tc>
        <w:tc>
          <w:tcPr>
            <w:tcW w:w="9729" w:type="dxa"/>
            <w:tcBorders>
              <w:top w:val="nil"/>
              <w:left w:val="single" w:sz="12" w:space="0" w:color="FFFFFF"/>
              <w:bottom w:val="nil"/>
              <w:right w:val="nil"/>
            </w:tcBorders>
            <w:shd w:val="clear" w:color="000000" w:fill="F2F2F2"/>
            <w:hideMark/>
          </w:tcPr>
          <w:p w14:paraId="1CE47E56" w14:textId="77777777" w:rsidR="00605478" w:rsidRPr="00605478" w:rsidRDefault="00605478" w:rsidP="00605478">
            <w:pPr>
              <w:spacing w:after="0" w:line="240" w:lineRule="auto"/>
              <w:rPr>
                <w:rFonts w:ascii="Times New Roman" w:eastAsia="Times New Roman" w:hAnsi="Times New Roman" w:cs="Times New Roman"/>
                <w:sz w:val="20"/>
                <w:szCs w:val="20"/>
              </w:rPr>
            </w:pPr>
          </w:p>
        </w:tc>
      </w:tr>
      <w:tr w:rsidR="00605478" w:rsidRPr="00605478" w14:paraId="524B64AD" w14:textId="77777777" w:rsidTr="002506C4">
        <w:trPr>
          <w:trHeight w:val="960"/>
        </w:trPr>
        <w:tc>
          <w:tcPr>
            <w:tcW w:w="2250" w:type="dxa"/>
            <w:tcBorders>
              <w:top w:val="nil"/>
              <w:left w:val="nil"/>
              <w:bottom w:val="nil"/>
              <w:right w:val="single" w:sz="12" w:space="0" w:color="FFFFFF"/>
            </w:tcBorders>
            <w:shd w:val="clear" w:color="auto" w:fill="auto"/>
            <w:hideMark/>
          </w:tcPr>
          <w:p w14:paraId="2612E341" w14:textId="0B4E87A2" w:rsidR="00605478" w:rsidRPr="00605478" w:rsidRDefault="002506C4" w:rsidP="00605478">
            <w:pPr>
              <w:spacing w:after="0" w:line="240" w:lineRule="auto"/>
              <w:rPr>
                <w:rFonts w:ascii="Calibri" w:eastAsia="Times New Roman" w:hAnsi="Calibri" w:cs="Calibri"/>
                <w:color w:val="262626"/>
                <w:sz w:val="28"/>
                <w:szCs w:val="28"/>
              </w:rPr>
            </w:pPr>
            <w:r>
              <w:rPr>
                <w:rFonts w:ascii="Calibri" w:eastAsia="Times New Roman" w:hAnsi="Calibri" w:cs="Calibri"/>
                <w:color w:val="262626"/>
                <w:sz w:val="28"/>
                <w:szCs w:val="28"/>
              </w:rPr>
              <w:t xml:space="preserve">  </w:t>
            </w:r>
            <w:r w:rsidR="00605478" w:rsidRPr="00605478">
              <w:rPr>
                <w:rFonts w:ascii="Calibri" w:eastAsia="Times New Roman" w:hAnsi="Calibri" w:cs="Calibri"/>
                <w:color w:val="262626"/>
                <w:sz w:val="28"/>
                <w:szCs w:val="28"/>
              </w:rPr>
              <w:t>Ohio</w:t>
            </w:r>
          </w:p>
        </w:tc>
        <w:tc>
          <w:tcPr>
            <w:tcW w:w="2072" w:type="dxa"/>
            <w:tcBorders>
              <w:top w:val="nil"/>
              <w:left w:val="single" w:sz="12" w:space="0" w:color="FFFFFF"/>
              <w:bottom w:val="nil"/>
              <w:right w:val="single" w:sz="12" w:space="0" w:color="FFFFFF"/>
            </w:tcBorders>
            <w:shd w:val="clear" w:color="auto" w:fill="auto"/>
            <w:hideMark/>
          </w:tcPr>
          <w:p w14:paraId="3DA4F713" w14:textId="77777777" w:rsidR="00605478" w:rsidRPr="00605478"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 xml:space="preserve"> YES        </w:t>
            </w:r>
          </w:p>
        </w:tc>
        <w:tc>
          <w:tcPr>
            <w:tcW w:w="1900" w:type="dxa"/>
            <w:tcBorders>
              <w:top w:val="nil"/>
              <w:left w:val="single" w:sz="12" w:space="0" w:color="FFFFFF"/>
              <w:bottom w:val="nil"/>
              <w:right w:val="single" w:sz="12" w:space="0" w:color="FFFFFF"/>
            </w:tcBorders>
            <w:shd w:val="clear" w:color="auto" w:fill="auto"/>
            <w:hideMark/>
          </w:tcPr>
          <w:p w14:paraId="7CA77229" w14:textId="77777777" w:rsidR="00605478" w:rsidRPr="00605478"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4/27/2016</w:t>
            </w:r>
          </w:p>
        </w:tc>
        <w:tc>
          <w:tcPr>
            <w:tcW w:w="9729" w:type="dxa"/>
            <w:tcBorders>
              <w:top w:val="nil"/>
              <w:left w:val="single" w:sz="12" w:space="0" w:color="FFFFFF"/>
              <w:bottom w:val="nil"/>
              <w:right w:val="nil"/>
            </w:tcBorders>
            <w:shd w:val="clear" w:color="auto" w:fill="auto"/>
            <w:hideMark/>
          </w:tcPr>
          <w:p w14:paraId="3ED37C11" w14:textId="77777777" w:rsidR="00605478" w:rsidRPr="00605478"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 xml:space="preserve">OHIO PUC Order re Duke Energy </w:t>
            </w:r>
            <w:proofErr w:type="spellStart"/>
            <w:r w:rsidRPr="00605478">
              <w:rPr>
                <w:rFonts w:ascii="Calibri" w:eastAsia="Times New Roman" w:hAnsi="Calibri" w:cs="Calibri"/>
                <w:color w:val="262626"/>
                <w:sz w:val="28"/>
                <w:szCs w:val="28"/>
              </w:rPr>
              <w:t>Opt</w:t>
            </w:r>
            <w:proofErr w:type="spellEnd"/>
            <w:r w:rsidRPr="00605478">
              <w:rPr>
                <w:rFonts w:ascii="Calibri" w:eastAsia="Times New Roman" w:hAnsi="Calibri" w:cs="Calibri"/>
                <w:color w:val="262626"/>
                <w:sz w:val="28"/>
                <w:szCs w:val="28"/>
              </w:rPr>
              <w:t xml:space="preserve"> Out case </w:t>
            </w:r>
            <w:r w:rsidRPr="00605478">
              <w:rPr>
                <w:rFonts w:ascii="Calibri" w:eastAsia="Times New Roman" w:hAnsi="Calibri" w:cs="Calibri"/>
                <w:color w:val="262626"/>
                <w:sz w:val="28"/>
                <w:szCs w:val="28"/>
              </w:rPr>
              <w:br/>
              <w:t>numbers 14-1160-EL-UNC</w:t>
            </w:r>
          </w:p>
        </w:tc>
      </w:tr>
      <w:tr w:rsidR="00605478" w:rsidRPr="00605478" w14:paraId="208CED5D" w14:textId="77777777" w:rsidTr="002506C4">
        <w:trPr>
          <w:trHeight w:val="1290"/>
        </w:trPr>
        <w:tc>
          <w:tcPr>
            <w:tcW w:w="2250" w:type="dxa"/>
            <w:tcBorders>
              <w:top w:val="nil"/>
              <w:left w:val="nil"/>
              <w:bottom w:val="nil"/>
              <w:right w:val="single" w:sz="12" w:space="0" w:color="FFFFFF"/>
            </w:tcBorders>
            <w:shd w:val="clear" w:color="000000" w:fill="F2F2F2"/>
            <w:hideMark/>
          </w:tcPr>
          <w:p w14:paraId="31622C25" w14:textId="17EA1C5B" w:rsidR="00605478" w:rsidRPr="00605478" w:rsidRDefault="002506C4" w:rsidP="00605478">
            <w:pPr>
              <w:spacing w:after="0" w:line="240" w:lineRule="auto"/>
              <w:rPr>
                <w:rFonts w:ascii="Calibri" w:eastAsia="Times New Roman" w:hAnsi="Calibri" w:cs="Calibri"/>
                <w:color w:val="262626"/>
                <w:sz w:val="28"/>
                <w:szCs w:val="28"/>
              </w:rPr>
            </w:pPr>
            <w:r>
              <w:rPr>
                <w:rFonts w:ascii="Calibri" w:eastAsia="Times New Roman" w:hAnsi="Calibri" w:cs="Calibri"/>
                <w:color w:val="262626"/>
                <w:sz w:val="28"/>
                <w:szCs w:val="28"/>
              </w:rPr>
              <w:t xml:space="preserve">  </w:t>
            </w:r>
            <w:r w:rsidR="00605478" w:rsidRPr="00605478">
              <w:rPr>
                <w:rFonts w:ascii="Calibri" w:eastAsia="Times New Roman" w:hAnsi="Calibri" w:cs="Calibri"/>
                <w:color w:val="262626"/>
                <w:sz w:val="28"/>
                <w:szCs w:val="28"/>
              </w:rPr>
              <w:t>Oklahoma</w:t>
            </w:r>
          </w:p>
        </w:tc>
        <w:tc>
          <w:tcPr>
            <w:tcW w:w="2072" w:type="dxa"/>
            <w:tcBorders>
              <w:top w:val="nil"/>
              <w:left w:val="single" w:sz="12" w:space="0" w:color="FFFFFF"/>
              <w:bottom w:val="nil"/>
              <w:right w:val="single" w:sz="12" w:space="0" w:color="FFFFFF"/>
            </w:tcBorders>
            <w:shd w:val="clear" w:color="000000" w:fill="F2F2F2"/>
            <w:hideMark/>
          </w:tcPr>
          <w:p w14:paraId="1E44657B" w14:textId="77777777" w:rsidR="00605478" w:rsidRPr="00605478"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YES</w:t>
            </w:r>
          </w:p>
        </w:tc>
        <w:tc>
          <w:tcPr>
            <w:tcW w:w="1900" w:type="dxa"/>
            <w:tcBorders>
              <w:top w:val="nil"/>
              <w:left w:val="single" w:sz="12" w:space="0" w:color="FFFFFF"/>
              <w:bottom w:val="nil"/>
              <w:right w:val="single" w:sz="12" w:space="0" w:color="FFFFFF"/>
            </w:tcBorders>
            <w:shd w:val="clear" w:color="000000" w:fill="F2F2F2"/>
            <w:hideMark/>
          </w:tcPr>
          <w:p w14:paraId="76356FA4" w14:textId="77777777" w:rsidR="00605478" w:rsidRDefault="00D37AF0" w:rsidP="00605478">
            <w:pPr>
              <w:spacing w:after="0" w:line="240" w:lineRule="auto"/>
              <w:rPr>
                <w:rFonts w:ascii="Calibri" w:eastAsia="Times New Roman" w:hAnsi="Calibri" w:cs="Calibri"/>
                <w:color w:val="262626"/>
                <w:sz w:val="28"/>
                <w:szCs w:val="28"/>
              </w:rPr>
            </w:pPr>
            <w:r w:rsidRPr="00D37AF0">
              <w:rPr>
                <w:rFonts w:ascii="Calibri" w:eastAsia="Times New Roman" w:hAnsi="Calibri" w:cs="Calibri"/>
                <w:color w:val="262626"/>
                <w:sz w:val="28"/>
                <w:szCs w:val="28"/>
              </w:rPr>
              <w:t>7/1/2018</w:t>
            </w:r>
          </w:p>
          <w:p w14:paraId="20FA47DA" w14:textId="64A63295" w:rsidR="00D37AF0" w:rsidRDefault="00D37AF0" w:rsidP="00605478">
            <w:pPr>
              <w:spacing w:after="0" w:line="240" w:lineRule="auto"/>
              <w:rPr>
                <w:rFonts w:ascii="Calibri" w:eastAsia="Times New Roman" w:hAnsi="Calibri" w:cs="Calibri"/>
                <w:color w:val="262626"/>
                <w:sz w:val="28"/>
                <w:szCs w:val="28"/>
              </w:rPr>
            </w:pPr>
          </w:p>
          <w:p w14:paraId="56EF5FAF" w14:textId="77777777" w:rsidR="00D37AF0" w:rsidRDefault="00D37AF0" w:rsidP="00605478">
            <w:pPr>
              <w:spacing w:after="0" w:line="240" w:lineRule="auto"/>
              <w:rPr>
                <w:rFonts w:ascii="Calibri" w:eastAsia="Times New Roman" w:hAnsi="Calibri" w:cs="Calibri"/>
                <w:color w:val="262626"/>
                <w:sz w:val="28"/>
                <w:szCs w:val="28"/>
              </w:rPr>
            </w:pPr>
          </w:p>
          <w:p w14:paraId="40F5D196" w14:textId="6671994D" w:rsidR="00D37AF0" w:rsidRPr="00605478" w:rsidRDefault="00D37AF0" w:rsidP="00605478">
            <w:pPr>
              <w:spacing w:after="0" w:line="240" w:lineRule="auto"/>
              <w:rPr>
                <w:rFonts w:ascii="Calibri" w:eastAsia="Times New Roman" w:hAnsi="Calibri" w:cs="Calibri"/>
                <w:color w:val="262626"/>
                <w:sz w:val="28"/>
                <w:szCs w:val="28"/>
              </w:rPr>
            </w:pPr>
            <w:r w:rsidRPr="00D37AF0">
              <w:rPr>
                <w:rFonts w:ascii="Calibri" w:eastAsia="Times New Roman" w:hAnsi="Calibri" w:cs="Calibri"/>
                <w:color w:val="262626"/>
                <w:sz w:val="28"/>
                <w:szCs w:val="28"/>
              </w:rPr>
              <w:t>5/1/2017</w:t>
            </w:r>
          </w:p>
        </w:tc>
        <w:tc>
          <w:tcPr>
            <w:tcW w:w="9729" w:type="dxa"/>
            <w:tcBorders>
              <w:top w:val="nil"/>
              <w:left w:val="single" w:sz="12" w:space="0" w:color="FFFFFF"/>
              <w:bottom w:val="nil"/>
              <w:right w:val="nil"/>
            </w:tcBorders>
            <w:shd w:val="clear" w:color="000000" w:fill="F2F2F2"/>
            <w:hideMark/>
          </w:tcPr>
          <w:p w14:paraId="055859C4" w14:textId="77777777" w:rsidR="00D37AF0" w:rsidRDefault="00D37AF0" w:rsidP="00605478">
            <w:pPr>
              <w:spacing w:after="0" w:line="240" w:lineRule="auto"/>
              <w:rPr>
                <w:rFonts w:ascii="Calibri" w:eastAsia="Times New Roman" w:hAnsi="Calibri" w:cs="Calibri"/>
                <w:color w:val="262626"/>
                <w:sz w:val="28"/>
                <w:szCs w:val="28"/>
              </w:rPr>
            </w:pPr>
            <w:r w:rsidRPr="00D37AF0">
              <w:rPr>
                <w:rFonts w:ascii="Calibri" w:eastAsia="Times New Roman" w:hAnsi="Calibri" w:cs="Calibri"/>
                <w:color w:val="262626"/>
                <w:sz w:val="28"/>
                <w:szCs w:val="28"/>
              </w:rPr>
              <w:t xml:space="preserve">Okla. Corp Comm. Order No. 679358, </w:t>
            </w:r>
          </w:p>
          <w:p w14:paraId="0A833FD4" w14:textId="6190BFB5" w:rsidR="00D37AF0" w:rsidRDefault="00D37AF0" w:rsidP="00605478">
            <w:pPr>
              <w:spacing w:after="0" w:line="240" w:lineRule="auto"/>
              <w:rPr>
                <w:rFonts w:ascii="Calibri" w:eastAsia="Times New Roman" w:hAnsi="Calibri" w:cs="Calibri"/>
                <w:color w:val="262626"/>
                <w:sz w:val="28"/>
                <w:szCs w:val="28"/>
              </w:rPr>
            </w:pPr>
            <w:r w:rsidRPr="00D37AF0">
              <w:rPr>
                <w:rFonts w:ascii="Calibri" w:eastAsia="Times New Roman" w:hAnsi="Calibri" w:cs="Calibri"/>
                <w:color w:val="262626"/>
                <w:sz w:val="28"/>
                <w:szCs w:val="28"/>
              </w:rPr>
              <w:t xml:space="preserve">Docket No. PUD 201700496 </w:t>
            </w:r>
          </w:p>
          <w:p w14:paraId="091779BE" w14:textId="77777777" w:rsidR="00D37AF0" w:rsidRDefault="00D37AF0" w:rsidP="00605478">
            <w:pPr>
              <w:spacing w:after="0" w:line="240" w:lineRule="auto"/>
              <w:rPr>
                <w:rFonts w:ascii="Calibri" w:eastAsia="Times New Roman" w:hAnsi="Calibri" w:cs="Calibri"/>
                <w:color w:val="262626"/>
                <w:sz w:val="28"/>
                <w:szCs w:val="28"/>
              </w:rPr>
            </w:pPr>
          </w:p>
          <w:p w14:paraId="43605459" w14:textId="77777777" w:rsidR="00D37AF0" w:rsidRDefault="00D37AF0" w:rsidP="00605478">
            <w:pPr>
              <w:spacing w:after="0" w:line="240" w:lineRule="auto"/>
              <w:rPr>
                <w:rFonts w:ascii="Calibri" w:eastAsia="Times New Roman" w:hAnsi="Calibri" w:cs="Calibri"/>
                <w:color w:val="262626"/>
                <w:sz w:val="28"/>
                <w:szCs w:val="28"/>
              </w:rPr>
            </w:pPr>
            <w:r w:rsidRPr="00D37AF0">
              <w:rPr>
                <w:rFonts w:ascii="Calibri" w:eastAsia="Times New Roman" w:hAnsi="Calibri" w:cs="Calibri"/>
                <w:color w:val="262626"/>
                <w:sz w:val="28"/>
                <w:szCs w:val="28"/>
              </w:rPr>
              <w:t xml:space="preserve">Okla. Corp Comm. Order No 662059, </w:t>
            </w:r>
          </w:p>
          <w:p w14:paraId="31764049" w14:textId="1AFEFDEE" w:rsidR="00605478" w:rsidRPr="00605478" w:rsidRDefault="00D37AF0" w:rsidP="00605478">
            <w:pPr>
              <w:spacing w:after="0" w:line="240" w:lineRule="auto"/>
              <w:rPr>
                <w:rFonts w:ascii="Calibri" w:eastAsia="Times New Roman" w:hAnsi="Calibri" w:cs="Calibri"/>
                <w:color w:val="262626"/>
                <w:sz w:val="28"/>
                <w:szCs w:val="28"/>
              </w:rPr>
            </w:pPr>
            <w:r w:rsidRPr="00D37AF0">
              <w:rPr>
                <w:rFonts w:ascii="Calibri" w:eastAsia="Times New Roman" w:hAnsi="Calibri" w:cs="Calibri"/>
                <w:color w:val="262626"/>
                <w:sz w:val="28"/>
                <w:szCs w:val="28"/>
              </w:rPr>
              <w:t xml:space="preserve">Docket No. PUD 201500273        </w:t>
            </w:r>
          </w:p>
        </w:tc>
      </w:tr>
      <w:tr w:rsidR="00605478" w:rsidRPr="00605478" w14:paraId="077AF763" w14:textId="77777777" w:rsidTr="002506C4">
        <w:trPr>
          <w:trHeight w:val="1140"/>
        </w:trPr>
        <w:tc>
          <w:tcPr>
            <w:tcW w:w="2250" w:type="dxa"/>
            <w:tcBorders>
              <w:top w:val="nil"/>
              <w:left w:val="nil"/>
              <w:bottom w:val="nil"/>
              <w:right w:val="single" w:sz="12" w:space="0" w:color="FFFFFF"/>
            </w:tcBorders>
            <w:shd w:val="clear" w:color="auto" w:fill="auto"/>
            <w:hideMark/>
          </w:tcPr>
          <w:p w14:paraId="597ACF24" w14:textId="08C35002" w:rsidR="00605478" w:rsidRPr="00605478" w:rsidRDefault="002506C4" w:rsidP="00605478">
            <w:pPr>
              <w:spacing w:after="0" w:line="240" w:lineRule="auto"/>
              <w:rPr>
                <w:rFonts w:ascii="Calibri" w:eastAsia="Times New Roman" w:hAnsi="Calibri" w:cs="Calibri"/>
                <w:color w:val="262626"/>
                <w:sz w:val="28"/>
                <w:szCs w:val="28"/>
              </w:rPr>
            </w:pPr>
            <w:r>
              <w:rPr>
                <w:rFonts w:ascii="Calibri" w:eastAsia="Times New Roman" w:hAnsi="Calibri" w:cs="Calibri"/>
                <w:color w:val="262626"/>
                <w:sz w:val="28"/>
                <w:szCs w:val="28"/>
              </w:rPr>
              <w:lastRenderedPageBreak/>
              <w:t xml:space="preserve">  </w:t>
            </w:r>
            <w:r w:rsidR="00605478" w:rsidRPr="00605478">
              <w:rPr>
                <w:rFonts w:ascii="Calibri" w:eastAsia="Times New Roman" w:hAnsi="Calibri" w:cs="Calibri"/>
                <w:color w:val="262626"/>
                <w:sz w:val="28"/>
                <w:szCs w:val="28"/>
              </w:rPr>
              <w:t>Oregon</w:t>
            </w:r>
          </w:p>
        </w:tc>
        <w:tc>
          <w:tcPr>
            <w:tcW w:w="2072" w:type="dxa"/>
            <w:tcBorders>
              <w:top w:val="nil"/>
              <w:left w:val="single" w:sz="12" w:space="0" w:color="FFFFFF"/>
              <w:bottom w:val="nil"/>
              <w:right w:val="single" w:sz="12" w:space="0" w:color="FFFFFF"/>
            </w:tcBorders>
            <w:shd w:val="clear" w:color="auto" w:fill="auto"/>
            <w:hideMark/>
          </w:tcPr>
          <w:p w14:paraId="5769876C" w14:textId="77777777" w:rsidR="00605478" w:rsidRPr="00605478"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YES</w:t>
            </w:r>
          </w:p>
        </w:tc>
        <w:tc>
          <w:tcPr>
            <w:tcW w:w="1900" w:type="dxa"/>
            <w:tcBorders>
              <w:top w:val="nil"/>
              <w:left w:val="single" w:sz="12" w:space="0" w:color="FFFFFF"/>
              <w:bottom w:val="nil"/>
              <w:right w:val="single" w:sz="12" w:space="0" w:color="FFFFFF"/>
            </w:tcBorders>
            <w:shd w:val="clear" w:color="auto" w:fill="auto"/>
            <w:hideMark/>
          </w:tcPr>
          <w:p w14:paraId="067D10EE" w14:textId="77777777" w:rsidR="00605478" w:rsidRPr="00605478"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3/21/2017</w:t>
            </w:r>
          </w:p>
        </w:tc>
        <w:tc>
          <w:tcPr>
            <w:tcW w:w="9729" w:type="dxa"/>
            <w:tcBorders>
              <w:top w:val="nil"/>
              <w:left w:val="single" w:sz="12" w:space="0" w:color="FFFFFF"/>
              <w:bottom w:val="nil"/>
              <w:right w:val="nil"/>
            </w:tcBorders>
            <w:shd w:val="clear" w:color="auto" w:fill="auto"/>
            <w:hideMark/>
          </w:tcPr>
          <w:p w14:paraId="06FF3402" w14:textId="77777777" w:rsidR="00605478" w:rsidRPr="00605478"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 xml:space="preserve">PUC PACIFICORP, d/b/a PACIFIC POWER Order </w:t>
            </w:r>
            <w:r w:rsidRPr="00605478">
              <w:rPr>
                <w:rFonts w:ascii="Calibri" w:eastAsia="Times New Roman" w:hAnsi="Calibri" w:cs="Calibri"/>
                <w:color w:val="262626"/>
                <w:sz w:val="28"/>
                <w:szCs w:val="28"/>
              </w:rPr>
              <w:br/>
              <w:t>No. 17-113</w:t>
            </w:r>
          </w:p>
        </w:tc>
      </w:tr>
      <w:tr w:rsidR="00605478" w:rsidRPr="00605478" w14:paraId="3F525132" w14:textId="77777777" w:rsidTr="005150D3">
        <w:trPr>
          <w:trHeight w:val="963"/>
        </w:trPr>
        <w:tc>
          <w:tcPr>
            <w:tcW w:w="2250" w:type="dxa"/>
            <w:tcBorders>
              <w:top w:val="nil"/>
              <w:left w:val="nil"/>
              <w:bottom w:val="nil"/>
              <w:right w:val="single" w:sz="12" w:space="0" w:color="FFFFFF"/>
            </w:tcBorders>
            <w:shd w:val="clear" w:color="000000" w:fill="F2F2F2"/>
            <w:hideMark/>
          </w:tcPr>
          <w:p w14:paraId="13714F75" w14:textId="224B34A4" w:rsidR="00605478" w:rsidRPr="00605478" w:rsidRDefault="002506C4" w:rsidP="00605478">
            <w:pPr>
              <w:spacing w:after="0" w:line="240" w:lineRule="auto"/>
              <w:rPr>
                <w:rFonts w:ascii="Calibri" w:eastAsia="Times New Roman" w:hAnsi="Calibri" w:cs="Calibri"/>
                <w:color w:val="262626"/>
                <w:sz w:val="28"/>
                <w:szCs w:val="28"/>
              </w:rPr>
            </w:pPr>
            <w:r>
              <w:rPr>
                <w:rFonts w:ascii="Calibri" w:eastAsia="Times New Roman" w:hAnsi="Calibri" w:cs="Calibri"/>
                <w:color w:val="262626"/>
                <w:sz w:val="28"/>
                <w:szCs w:val="28"/>
              </w:rPr>
              <w:t xml:space="preserve">  </w:t>
            </w:r>
            <w:r w:rsidR="00605478" w:rsidRPr="00605478">
              <w:rPr>
                <w:rFonts w:ascii="Calibri" w:eastAsia="Times New Roman" w:hAnsi="Calibri" w:cs="Calibri"/>
                <w:color w:val="262626"/>
                <w:sz w:val="28"/>
                <w:szCs w:val="28"/>
              </w:rPr>
              <w:t>Pennsylvania</w:t>
            </w:r>
          </w:p>
        </w:tc>
        <w:tc>
          <w:tcPr>
            <w:tcW w:w="2072" w:type="dxa"/>
            <w:tcBorders>
              <w:top w:val="nil"/>
              <w:left w:val="single" w:sz="12" w:space="0" w:color="FFFFFF"/>
              <w:bottom w:val="nil"/>
              <w:right w:val="single" w:sz="12" w:space="0" w:color="FFFFFF"/>
            </w:tcBorders>
            <w:shd w:val="clear" w:color="000000" w:fill="F2F2F2"/>
            <w:hideMark/>
          </w:tcPr>
          <w:p w14:paraId="7D0201B5" w14:textId="77777777" w:rsidR="00605478" w:rsidRPr="00605478"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NO</w:t>
            </w:r>
          </w:p>
        </w:tc>
        <w:tc>
          <w:tcPr>
            <w:tcW w:w="1900" w:type="dxa"/>
            <w:tcBorders>
              <w:top w:val="nil"/>
              <w:left w:val="single" w:sz="12" w:space="0" w:color="FFFFFF"/>
              <w:bottom w:val="nil"/>
              <w:right w:val="single" w:sz="12" w:space="0" w:color="FFFFFF"/>
            </w:tcBorders>
            <w:shd w:val="clear" w:color="000000" w:fill="F2F2F2"/>
            <w:hideMark/>
          </w:tcPr>
          <w:p w14:paraId="51088486" w14:textId="77777777" w:rsidR="00605478" w:rsidRPr="00605478"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 xml:space="preserve">5/3/2018                                     6/14/2018 </w:t>
            </w:r>
          </w:p>
        </w:tc>
        <w:tc>
          <w:tcPr>
            <w:tcW w:w="9729" w:type="dxa"/>
            <w:tcBorders>
              <w:top w:val="nil"/>
              <w:left w:val="single" w:sz="12" w:space="0" w:color="FFFFFF"/>
              <w:bottom w:val="nil"/>
              <w:right w:val="nil"/>
            </w:tcBorders>
            <w:shd w:val="clear" w:color="000000" w:fill="F2F2F2"/>
            <w:hideMark/>
          </w:tcPr>
          <w:p w14:paraId="79E32F1D" w14:textId="01D650F4" w:rsidR="005150D3" w:rsidRPr="00605478" w:rsidRDefault="00605478" w:rsidP="005150D3">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 xml:space="preserve">PUC final decision C-2015-2474602                                                  </w:t>
            </w:r>
            <w:r w:rsidRPr="00605478">
              <w:rPr>
                <w:rFonts w:ascii="Calibri" w:eastAsia="Times New Roman" w:hAnsi="Calibri" w:cs="Calibri"/>
                <w:color w:val="FFFFFF"/>
                <w:sz w:val="28"/>
                <w:szCs w:val="28"/>
              </w:rPr>
              <w:t xml:space="preserve">_ </w:t>
            </w:r>
            <w:r w:rsidRPr="00605478">
              <w:rPr>
                <w:rFonts w:ascii="Calibri" w:eastAsia="Times New Roman" w:hAnsi="Calibri" w:cs="Calibri"/>
                <w:color w:val="262626"/>
                <w:sz w:val="28"/>
                <w:szCs w:val="28"/>
              </w:rPr>
              <w:t xml:space="preserve">                                                                                                    PUC final decision C-2015-2475355         </w:t>
            </w:r>
          </w:p>
          <w:p w14:paraId="4ED0E79D" w14:textId="31AEC7A3" w:rsidR="00605478" w:rsidRPr="00605478" w:rsidRDefault="00605478" w:rsidP="00605478">
            <w:pPr>
              <w:spacing w:after="0" w:line="240" w:lineRule="auto"/>
              <w:rPr>
                <w:rFonts w:ascii="Calibri" w:eastAsia="Times New Roman" w:hAnsi="Calibri" w:cs="Calibri"/>
                <w:color w:val="262626"/>
                <w:sz w:val="28"/>
                <w:szCs w:val="28"/>
              </w:rPr>
            </w:pPr>
          </w:p>
        </w:tc>
      </w:tr>
      <w:tr w:rsidR="00605478" w:rsidRPr="00605478" w14:paraId="72E141BC" w14:textId="77777777" w:rsidTr="002506C4">
        <w:trPr>
          <w:trHeight w:val="930"/>
        </w:trPr>
        <w:tc>
          <w:tcPr>
            <w:tcW w:w="2250" w:type="dxa"/>
            <w:tcBorders>
              <w:top w:val="nil"/>
              <w:left w:val="nil"/>
              <w:bottom w:val="nil"/>
              <w:right w:val="single" w:sz="12" w:space="0" w:color="FFFFFF"/>
            </w:tcBorders>
            <w:shd w:val="clear" w:color="auto" w:fill="auto"/>
            <w:hideMark/>
          </w:tcPr>
          <w:p w14:paraId="5401B8DD" w14:textId="3F3D2221" w:rsidR="00605478" w:rsidRPr="00605478" w:rsidRDefault="002506C4" w:rsidP="00605478">
            <w:pPr>
              <w:spacing w:after="0" w:line="240" w:lineRule="auto"/>
              <w:rPr>
                <w:rFonts w:ascii="Calibri" w:eastAsia="Times New Roman" w:hAnsi="Calibri" w:cs="Calibri"/>
                <w:color w:val="262626"/>
                <w:sz w:val="28"/>
                <w:szCs w:val="28"/>
              </w:rPr>
            </w:pPr>
            <w:r>
              <w:rPr>
                <w:rFonts w:ascii="Calibri" w:eastAsia="Times New Roman" w:hAnsi="Calibri" w:cs="Calibri"/>
                <w:color w:val="262626"/>
                <w:sz w:val="28"/>
                <w:szCs w:val="28"/>
              </w:rPr>
              <w:t xml:space="preserve">  </w:t>
            </w:r>
            <w:r w:rsidR="00605478" w:rsidRPr="00605478">
              <w:rPr>
                <w:rFonts w:ascii="Calibri" w:eastAsia="Times New Roman" w:hAnsi="Calibri" w:cs="Calibri"/>
                <w:color w:val="262626"/>
                <w:sz w:val="28"/>
                <w:szCs w:val="28"/>
              </w:rPr>
              <w:t>Rhode Island</w:t>
            </w:r>
          </w:p>
        </w:tc>
        <w:tc>
          <w:tcPr>
            <w:tcW w:w="2072" w:type="dxa"/>
            <w:tcBorders>
              <w:top w:val="nil"/>
              <w:left w:val="single" w:sz="12" w:space="0" w:color="FFFFFF"/>
              <w:bottom w:val="nil"/>
              <w:right w:val="single" w:sz="12" w:space="0" w:color="FFFFFF"/>
            </w:tcBorders>
            <w:shd w:val="clear" w:color="auto" w:fill="auto"/>
            <w:hideMark/>
          </w:tcPr>
          <w:p w14:paraId="611DDDFC" w14:textId="77777777" w:rsidR="00605478" w:rsidRPr="00605478"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YES</w:t>
            </w:r>
          </w:p>
        </w:tc>
        <w:tc>
          <w:tcPr>
            <w:tcW w:w="1900" w:type="dxa"/>
            <w:tcBorders>
              <w:top w:val="nil"/>
              <w:left w:val="single" w:sz="12" w:space="0" w:color="FFFFFF"/>
              <w:bottom w:val="nil"/>
              <w:right w:val="single" w:sz="12" w:space="0" w:color="FFFFFF"/>
            </w:tcBorders>
            <w:shd w:val="clear" w:color="auto" w:fill="auto"/>
            <w:hideMark/>
          </w:tcPr>
          <w:p w14:paraId="51D9F55F" w14:textId="77777777" w:rsidR="00605478" w:rsidRPr="00605478"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2/1/2013</w:t>
            </w:r>
          </w:p>
        </w:tc>
        <w:tc>
          <w:tcPr>
            <w:tcW w:w="9729" w:type="dxa"/>
            <w:tcBorders>
              <w:top w:val="nil"/>
              <w:left w:val="single" w:sz="12" w:space="0" w:color="FFFFFF"/>
              <w:bottom w:val="nil"/>
              <w:right w:val="nil"/>
            </w:tcBorders>
            <w:shd w:val="clear" w:color="auto" w:fill="auto"/>
            <w:hideMark/>
          </w:tcPr>
          <w:p w14:paraId="31A71BC6" w14:textId="77777777" w:rsidR="00605478" w:rsidRPr="00605478"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RI PUC Case No. 2130</w:t>
            </w:r>
          </w:p>
        </w:tc>
      </w:tr>
      <w:tr w:rsidR="00605478" w:rsidRPr="00605478" w14:paraId="7FA7B938" w14:textId="77777777" w:rsidTr="002506C4">
        <w:trPr>
          <w:trHeight w:val="945"/>
        </w:trPr>
        <w:tc>
          <w:tcPr>
            <w:tcW w:w="2250" w:type="dxa"/>
            <w:tcBorders>
              <w:top w:val="nil"/>
              <w:left w:val="nil"/>
              <w:bottom w:val="nil"/>
              <w:right w:val="single" w:sz="12" w:space="0" w:color="FFFFFF"/>
            </w:tcBorders>
            <w:shd w:val="clear" w:color="000000" w:fill="F2F2F2"/>
            <w:hideMark/>
          </w:tcPr>
          <w:p w14:paraId="46A3BC16" w14:textId="39DC7ED6" w:rsidR="00605478" w:rsidRPr="00605478" w:rsidRDefault="002506C4" w:rsidP="00605478">
            <w:pPr>
              <w:spacing w:after="0" w:line="240" w:lineRule="auto"/>
              <w:rPr>
                <w:rFonts w:ascii="Calibri" w:eastAsia="Times New Roman" w:hAnsi="Calibri" w:cs="Calibri"/>
                <w:color w:val="262626"/>
                <w:sz w:val="28"/>
                <w:szCs w:val="28"/>
              </w:rPr>
            </w:pPr>
            <w:r>
              <w:rPr>
                <w:rFonts w:ascii="Calibri" w:eastAsia="Times New Roman" w:hAnsi="Calibri" w:cs="Calibri"/>
                <w:color w:val="262626"/>
                <w:sz w:val="28"/>
                <w:szCs w:val="28"/>
              </w:rPr>
              <w:t xml:space="preserve">  </w:t>
            </w:r>
            <w:r w:rsidR="00605478" w:rsidRPr="00605478">
              <w:rPr>
                <w:rFonts w:ascii="Calibri" w:eastAsia="Times New Roman" w:hAnsi="Calibri" w:cs="Calibri"/>
                <w:color w:val="262626"/>
                <w:sz w:val="28"/>
                <w:szCs w:val="28"/>
              </w:rPr>
              <w:t>South Carolina</w:t>
            </w:r>
          </w:p>
        </w:tc>
        <w:tc>
          <w:tcPr>
            <w:tcW w:w="2072" w:type="dxa"/>
            <w:tcBorders>
              <w:top w:val="nil"/>
              <w:left w:val="single" w:sz="12" w:space="0" w:color="FFFFFF"/>
              <w:bottom w:val="nil"/>
              <w:right w:val="single" w:sz="12" w:space="0" w:color="FFFFFF"/>
            </w:tcBorders>
            <w:shd w:val="clear" w:color="000000" w:fill="F2F2F2"/>
            <w:hideMark/>
          </w:tcPr>
          <w:p w14:paraId="12737C53" w14:textId="77777777" w:rsidR="00605478" w:rsidRPr="00605478"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YES</w:t>
            </w:r>
          </w:p>
        </w:tc>
        <w:tc>
          <w:tcPr>
            <w:tcW w:w="1900" w:type="dxa"/>
            <w:tcBorders>
              <w:top w:val="nil"/>
              <w:left w:val="single" w:sz="12" w:space="0" w:color="FFFFFF"/>
              <w:bottom w:val="nil"/>
              <w:right w:val="single" w:sz="12" w:space="0" w:color="FFFFFF"/>
            </w:tcBorders>
            <w:shd w:val="clear" w:color="000000" w:fill="F2F2F2"/>
            <w:hideMark/>
          </w:tcPr>
          <w:p w14:paraId="737537F1" w14:textId="77777777" w:rsidR="00605478" w:rsidRPr="00605478"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11/17/2016</w:t>
            </w:r>
          </w:p>
        </w:tc>
        <w:tc>
          <w:tcPr>
            <w:tcW w:w="9729" w:type="dxa"/>
            <w:tcBorders>
              <w:top w:val="nil"/>
              <w:left w:val="single" w:sz="12" w:space="0" w:color="FFFFFF"/>
              <w:bottom w:val="nil"/>
              <w:right w:val="nil"/>
            </w:tcBorders>
            <w:shd w:val="clear" w:color="000000" w:fill="F2F2F2"/>
            <w:hideMark/>
          </w:tcPr>
          <w:p w14:paraId="5B938A9F" w14:textId="77777777" w:rsidR="00AF4BD5"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 xml:space="preserve">SC PSC DOCKET NO. 2016-354-E - ORDER NO. </w:t>
            </w:r>
          </w:p>
          <w:p w14:paraId="72F016CD" w14:textId="2854E2F5" w:rsidR="00605478" w:rsidRPr="00605478"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2016-791</w:t>
            </w:r>
          </w:p>
        </w:tc>
      </w:tr>
      <w:tr w:rsidR="00605478" w:rsidRPr="00605478" w14:paraId="73DF298D" w14:textId="77777777" w:rsidTr="002506C4">
        <w:trPr>
          <w:trHeight w:val="705"/>
        </w:trPr>
        <w:tc>
          <w:tcPr>
            <w:tcW w:w="2250" w:type="dxa"/>
            <w:tcBorders>
              <w:top w:val="nil"/>
              <w:left w:val="nil"/>
              <w:bottom w:val="nil"/>
              <w:right w:val="single" w:sz="12" w:space="0" w:color="FFFFFF"/>
            </w:tcBorders>
            <w:shd w:val="clear" w:color="auto" w:fill="auto"/>
            <w:hideMark/>
          </w:tcPr>
          <w:p w14:paraId="60799832" w14:textId="5FBA8472" w:rsidR="00605478" w:rsidRPr="00605478" w:rsidRDefault="002506C4" w:rsidP="00605478">
            <w:pPr>
              <w:spacing w:after="0" w:line="240" w:lineRule="auto"/>
              <w:rPr>
                <w:rFonts w:ascii="Calibri" w:eastAsia="Times New Roman" w:hAnsi="Calibri" w:cs="Calibri"/>
                <w:color w:val="262626"/>
                <w:sz w:val="28"/>
                <w:szCs w:val="28"/>
              </w:rPr>
            </w:pPr>
            <w:r>
              <w:rPr>
                <w:rFonts w:ascii="Calibri" w:eastAsia="Times New Roman" w:hAnsi="Calibri" w:cs="Calibri"/>
                <w:color w:val="262626"/>
                <w:sz w:val="28"/>
                <w:szCs w:val="28"/>
              </w:rPr>
              <w:t xml:space="preserve">  </w:t>
            </w:r>
            <w:r w:rsidR="00605478" w:rsidRPr="00605478">
              <w:rPr>
                <w:rFonts w:ascii="Calibri" w:eastAsia="Times New Roman" w:hAnsi="Calibri" w:cs="Calibri"/>
                <w:color w:val="262626"/>
                <w:sz w:val="28"/>
                <w:szCs w:val="28"/>
              </w:rPr>
              <w:t>South Dakota</w:t>
            </w:r>
          </w:p>
        </w:tc>
        <w:tc>
          <w:tcPr>
            <w:tcW w:w="2072" w:type="dxa"/>
            <w:tcBorders>
              <w:top w:val="nil"/>
              <w:left w:val="single" w:sz="12" w:space="0" w:color="FFFFFF"/>
              <w:bottom w:val="nil"/>
              <w:right w:val="single" w:sz="12" w:space="0" w:color="FFFFFF"/>
            </w:tcBorders>
            <w:shd w:val="clear" w:color="auto" w:fill="auto"/>
            <w:hideMark/>
          </w:tcPr>
          <w:p w14:paraId="33D0A3EF" w14:textId="77777777" w:rsidR="00605478" w:rsidRPr="00605478" w:rsidRDefault="00605478" w:rsidP="00605478">
            <w:pPr>
              <w:spacing w:after="0" w:line="240" w:lineRule="auto"/>
              <w:rPr>
                <w:rFonts w:ascii="Calibri" w:eastAsia="Times New Roman" w:hAnsi="Calibri" w:cs="Calibri"/>
                <w:color w:val="262626"/>
                <w:sz w:val="28"/>
                <w:szCs w:val="28"/>
              </w:rPr>
            </w:pPr>
          </w:p>
        </w:tc>
        <w:tc>
          <w:tcPr>
            <w:tcW w:w="1900" w:type="dxa"/>
            <w:tcBorders>
              <w:top w:val="nil"/>
              <w:left w:val="single" w:sz="12" w:space="0" w:color="FFFFFF"/>
              <w:bottom w:val="nil"/>
              <w:right w:val="single" w:sz="12" w:space="0" w:color="FFFFFF"/>
            </w:tcBorders>
            <w:shd w:val="clear" w:color="auto" w:fill="auto"/>
            <w:hideMark/>
          </w:tcPr>
          <w:p w14:paraId="662DE5A2" w14:textId="77777777" w:rsidR="00605478" w:rsidRPr="00605478" w:rsidRDefault="00605478" w:rsidP="00605478">
            <w:pPr>
              <w:spacing w:after="0" w:line="240" w:lineRule="auto"/>
              <w:rPr>
                <w:rFonts w:ascii="Times New Roman" w:eastAsia="Times New Roman" w:hAnsi="Times New Roman" w:cs="Times New Roman"/>
                <w:sz w:val="20"/>
                <w:szCs w:val="20"/>
              </w:rPr>
            </w:pPr>
          </w:p>
        </w:tc>
        <w:tc>
          <w:tcPr>
            <w:tcW w:w="9729" w:type="dxa"/>
            <w:tcBorders>
              <w:top w:val="nil"/>
              <w:left w:val="single" w:sz="12" w:space="0" w:color="FFFFFF"/>
              <w:bottom w:val="nil"/>
              <w:right w:val="nil"/>
            </w:tcBorders>
            <w:shd w:val="clear" w:color="auto" w:fill="auto"/>
            <w:hideMark/>
          </w:tcPr>
          <w:p w14:paraId="09CF6194" w14:textId="77777777" w:rsidR="00605478" w:rsidRPr="00605478" w:rsidRDefault="00605478" w:rsidP="00605478">
            <w:pPr>
              <w:spacing w:after="0" w:line="240" w:lineRule="auto"/>
              <w:rPr>
                <w:rFonts w:ascii="Times New Roman" w:eastAsia="Times New Roman" w:hAnsi="Times New Roman" w:cs="Times New Roman"/>
                <w:sz w:val="20"/>
                <w:szCs w:val="20"/>
              </w:rPr>
            </w:pPr>
          </w:p>
        </w:tc>
      </w:tr>
      <w:tr w:rsidR="00605478" w:rsidRPr="00605478" w14:paraId="00E2437C" w14:textId="77777777" w:rsidTr="005150D3">
        <w:trPr>
          <w:trHeight w:val="747"/>
        </w:trPr>
        <w:tc>
          <w:tcPr>
            <w:tcW w:w="2250" w:type="dxa"/>
            <w:tcBorders>
              <w:top w:val="nil"/>
              <w:left w:val="nil"/>
              <w:bottom w:val="nil"/>
              <w:right w:val="single" w:sz="12" w:space="0" w:color="FFFFFF"/>
            </w:tcBorders>
            <w:shd w:val="clear" w:color="000000" w:fill="F2F2F2"/>
            <w:hideMark/>
          </w:tcPr>
          <w:p w14:paraId="534A0EAB" w14:textId="3FB4E205" w:rsidR="00605478" w:rsidRPr="00605478" w:rsidRDefault="002506C4" w:rsidP="00605478">
            <w:pPr>
              <w:spacing w:after="0" w:line="240" w:lineRule="auto"/>
              <w:rPr>
                <w:rFonts w:ascii="Calibri" w:eastAsia="Times New Roman" w:hAnsi="Calibri" w:cs="Calibri"/>
                <w:color w:val="262626"/>
                <w:sz w:val="28"/>
                <w:szCs w:val="28"/>
              </w:rPr>
            </w:pPr>
            <w:r>
              <w:rPr>
                <w:rFonts w:ascii="Calibri" w:eastAsia="Times New Roman" w:hAnsi="Calibri" w:cs="Calibri"/>
                <w:color w:val="262626"/>
                <w:sz w:val="28"/>
                <w:szCs w:val="28"/>
              </w:rPr>
              <w:t xml:space="preserve">  </w:t>
            </w:r>
            <w:r w:rsidR="00605478" w:rsidRPr="00605478">
              <w:rPr>
                <w:rFonts w:ascii="Calibri" w:eastAsia="Times New Roman" w:hAnsi="Calibri" w:cs="Calibri"/>
                <w:color w:val="262626"/>
                <w:sz w:val="28"/>
                <w:szCs w:val="28"/>
              </w:rPr>
              <w:t>Tennessee</w:t>
            </w:r>
          </w:p>
        </w:tc>
        <w:tc>
          <w:tcPr>
            <w:tcW w:w="2072" w:type="dxa"/>
            <w:tcBorders>
              <w:top w:val="nil"/>
              <w:left w:val="single" w:sz="12" w:space="0" w:color="FFFFFF"/>
              <w:bottom w:val="nil"/>
              <w:right w:val="single" w:sz="12" w:space="0" w:color="FFFFFF"/>
            </w:tcBorders>
            <w:shd w:val="clear" w:color="000000" w:fill="F2F2F2"/>
            <w:hideMark/>
          </w:tcPr>
          <w:p w14:paraId="5B21871E" w14:textId="77777777" w:rsidR="00605478" w:rsidRPr="00605478"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YES</w:t>
            </w:r>
          </w:p>
        </w:tc>
        <w:tc>
          <w:tcPr>
            <w:tcW w:w="1900" w:type="dxa"/>
            <w:tcBorders>
              <w:top w:val="nil"/>
              <w:left w:val="single" w:sz="12" w:space="0" w:color="FFFFFF"/>
              <w:bottom w:val="nil"/>
              <w:right w:val="single" w:sz="12" w:space="0" w:color="FFFFFF"/>
            </w:tcBorders>
            <w:shd w:val="clear" w:color="000000" w:fill="F2F2F2"/>
            <w:hideMark/>
          </w:tcPr>
          <w:p w14:paraId="3049714D" w14:textId="77777777" w:rsidR="00605478" w:rsidRPr="00605478"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August 2012</w:t>
            </w:r>
          </w:p>
        </w:tc>
        <w:tc>
          <w:tcPr>
            <w:tcW w:w="9729" w:type="dxa"/>
            <w:tcBorders>
              <w:top w:val="nil"/>
              <w:left w:val="single" w:sz="12" w:space="0" w:color="FFFFFF"/>
              <w:bottom w:val="nil"/>
              <w:right w:val="nil"/>
            </w:tcBorders>
            <w:shd w:val="clear" w:color="000000" w:fill="F2F2F2"/>
            <w:hideMark/>
          </w:tcPr>
          <w:p w14:paraId="36C94B7C" w14:textId="1EB21A7C" w:rsidR="005150D3" w:rsidRPr="00605478" w:rsidRDefault="00605478" w:rsidP="005150D3">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Cleveland Utilities offers opt outs</w:t>
            </w:r>
          </w:p>
          <w:p w14:paraId="0C8C63ED" w14:textId="7E552CAC" w:rsidR="00605478" w:rsidRPr="00605478" w:rsidRDefault="00605478" w:rsidP="00605478">
            <w:pPr>
              <w:spacing w:after="0" w:line="240" w:lineRule="auto"/>
              <w:rPr>
                <w:rFonts w:ascii="Calibri" w:eastAsia="Times New Roman" w:hAnsi="Calibri" w:cs="Calibri"/>
                <w:color w:val="262626"/>
                <w:sz w:val="28"/>
                <w:szCs w:val="28"/>
              </w:rPr>
            </w:pPr>
          </w:p>
        </w:tc>
      </w:tr>
      <w:tr w:rsidR="00605478" w:rsidRPr="00605478" w14:paraId="471967EC" w14:textId="77777777" w:rsidTr="002506C4">
        <w:trPr>
          <w:trHeight w:val="795"/>
        </w:trPr>
        <w:tc>
          <w:tcPr>
            <w:tcW w:w="2250" w:type="dxa"/>
            <w:tcBorders>
              <w:top w:val="nil"/>
              <w:left w:val="nil"/>
              <w:bottom w:val="nil"/>
              <w:right w:val="single" w:sz="12" w:space="0" w:color="FFFFFF"/>
            </w:tcBorders>
            <w:shd w:val="clear" w:color="auto" w:fill="auto"/>
            <w:hideMark/>
          </w:tcPr>
          <w:p w14:paraId="03438AFF" w14:textId="1E78CA90" w:rsidR="00605478" w:rsidRPr="00605478" w:rsidRDefault="002506C4" w:rsidP="00605478">
            <w:pPr>
              <w:spacing w:after="0" w:line="240" w:lineRule="auto"/>
              <w:rPr>
                <w:rFonts w:ascii="Calibri" w:eastAsia="Times New Roman" w:hAnsi="Calibri" w:cs="Calibri"/>
                <w:color w:val="262626"/>
                <w:sz w:val="28"/>
                <w:szCs w:val="28"/>
              </w:rPr>
            </w:pPr>
            <w:r>
              <w:rPr>
                <w:rFonts w:ascii="Calibri" w:eastAsia="Times New Roman" w:hAnsi="Calibri" w:cs="Calibri"/>
                <w:color w:val="262626"/>
                <w:sz w:val="28"/>
                <w:szCs w:val="28"/>
              </w:rPr>
              <w:t xml:space="preserve">  </w:t>
            </w:r>
            <w:r w:rsidR="00605478" w:rsidRPr="00605478">
              <w:rPr>
                <w:rFonts w:ascii="Calibri" w:eastAsia="Times New Roman" w:hAnsi="Calibri" w:cs="Calibri"/>
                <w:color w:val="262626"/>
                <w:sz w:val="28"/>
                <w:szCs w:val="28"/>
              </w:rPr>
              <w:t>Texas</w:t>
            </w:r>
          </w:p>
        </w:tc>
        <w:tc>
          <w:tcPr>
            <w:tcW w:w="2072" w:type="dxa"/>
            <w:tcBorders>
              <w:top w:val="nil"/>
              <w:left w:val="single" w:sz="12" w:space="0" w:color="FFFFFF"/>
              <w:bottom w:val="nil"/>
              <w:right w:val="single" w:sz="12" w:space="0" w:color="FFFFFF"/>
            </w:tcBorders>
            <w:shd w:val="clear" w:color="auto" w:fill="auto"/>
            <w:hideMark/>
          </w:tcPr>
          <w:p w14:paraId="51380CCA" w14:textId="77777777" w:rsidR="00605478" w:rsidRPr="00605478"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YES</w:t>
            </w:r>
          </w:p>
        </w:tc>
        <w:tc>
          <w:tcPr>
            <w:tcW w:w="1900" w:type="dxa"/>
            <w:tcBorders>
              <w:top w:val="nil"/>
              <w:left w:val="single" w:sz="12" w:space="0" w:color="FFFFFF"/>
              <w:bottom w:val="nil"/>
              <w:right w:val="single" w:sz="12" w:space="0" w:color="FFFFFF"/>
            </w:tcBorders>
            <w:shd w:val="clear" w:color="auto" w:fill="auto"/>
            <w:hideMark/>
          </w:tcPr>
          <w:p w14:paraId="6E4F708A" w14:textId="77777777" w:rsidR="00605478" w:rsidRPr="00605478"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8/9/2013</w:t>
            </w:r>
          </w:p>
        </w:tc>
        <w:tc>
          <w:tcPr>
            <w:tcW w:w="9729" w:type="dxa"/>
            <w:tcBorders>
              <w:top w:val="nil"/>
              <w:left w:val="single" w:sz="12" w:space="0" w:color="FFFFFF"/>
              <w:bottom w:val="nil"/>
              <w:right w:val="nil"/>
            </w:tcBorders>
            <w:shd w:val="clear" w:color="auto" w:fill="auto"/>
            <w:hideMark/>
          </w:tcPr>
          <w:p w14:paraId="5C3051CE" w14:textId="77777777" w:rsidR="00AF4BD5"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 xml:space="preserve">TEXAS PUC </w:t>
            </w:r>
            <w:proofErr w:type="spellStart"/>
            <w:proofErr w:type="gramStart"/>
            <w:r w:rsidRPr="00605478">
              <w:rPr>
                <w:rFonts w:ascii="Calibri" w:eastAsia="Times New Roman" w:hAnsi="Calibri" w:cs="Calibri"/>
                <w:color w:val="262626"/>
                <w:sz w:val="28"/>
                <w:szCs w:val="28"/>
              </w:rPr>
              <w:t>non standard</w:t>
            </w:r>
            <w:proofErr w:type="spellEnd"/>
            <w:proofErr w:type="gramEnd"/>
            <w:r w:rsidRPr="00605478">
              <w:rPr>
                <w:rFonts w:ascii="Calibri" w:eastAsia="Times New Roman" w:hAnsi="Calibri" w:cs="Calibri"/>
                <w:color w:val="262626"/>
                <w:sz w:val="28"/>
                <w:szCs w:val="28"/>
              </w:rPr>
              <w:t xml:space="preserve"> meter service Project </w:t>
            </w:r>
          </w:p>
          <w:p w14:paraId="789D56D7" w14:textId="760F18C1" w:rsidR="00605478" w:rsidRPr="00605478"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41111</w:t>
            </w:r>
            <w:r w:rsidR="00AF4BD5">
              <w:rPr>
                <w:rFonts w:ascii="Calibri" w:eastAsia="Times New Roman" w:hAnsi="Calibri" w:cs="Calibri"/>
                <w:color w:val="262626"/>
                <w:sz w:val="28"/>
                <w:szCs w:val="28"/>
              </w:rPr>
              <w:t xml:space="preserve"> </w:t>
            </w:r>
            <w:r w:rsidRPr="00605478">
              <w:rPr>
                <w:rFonts w:ascii="Calibri" w:eastAsia="Times New Roman" w:hAnsi="Calibri" w:cs="Calibri"/>
                <w:color w:val="262626"/>
                <w:sz w:val="28"/>
                <w:szCs w:val="28"/>
              </w:rPr>
              <w:t>Rule PUC Regulations Section 25.133</w:t>
            </w:r>
          </w:p>
        </w:tc>
      </w:tr>
      <w:tr w:rsidR="00605478" w:rsidRPr="00605478" w14:paraId="1571297A" w14:textId="77777777" w:rsidTr="002506C4">
        <w:trPr>
          <w:trHeight w:val="870"/>
        </w:trPr>
        <w:tc>
          <w:tcPr>
            <w:tcW w:w="2250" w:type="dxa"/>
            <w:tcBorders>
              <w:top w:val="nil"/>
              <w:left w:val="nil"/>
              <w:bottom w:val="nil"/>
              <w:right w:val="single" w:sz="12" w:space="0" w:color="FFFFFF"/>
            </w:tcBorders>
            <w:shd w:val="clear" w:color="000000" w:fill="F2F2F2"/>
            <w:hideMark/>
          </w:tcPr>
          <w:p w14:paraId="34B49F47" w14:textId="6099B417" w:rsidR="00605478" w:rsidRPr="00605478" w:rsidRDefault="002506C4" w:rsidP="00605478">
            <w:pPr>
              <w:spacing w:after="0" w:line="240" w:lineRule="auto"/>
              <w:rPr>
                <w:rFonts w:ascii="Calibri" w:eastAsia="Times New Roman" w:hAnsi="Calibri" w:cs="Calibri"/>
                <w:color w:val="262626"/>
                <w:sz w:val="28"/>
                <w:szCs w:val="28"/>
              </w:rPr>
            </w:pPr>
            <w:r>
              <w:rPr>
                <w:rFonts w:ascii="Calibri" w:eastAsia="Times New Roman" w:hAnsi="Calibri" w:cs="Calibri"/>
                <w:color w:val="262626"/>
                <w:sz w:val="28"/>
                <w:szCs w:val="28"/>
              </w:rPr>
              <w:t xml:space="preserve">  </w:t>
            </w:r>
            <w:r w:rsidR="00605478" w:rsidRPr="00605478">
              <w:rPr>
                <w:rFonts w:ascii="Calibri" w:eastAsia="Times New Roman" w:hAnsi="Calibri" w:cs="Calibri"/>
                <w:color w:val="262626"/>
                <w:sz w:val="28"/>
                <w:szCs w:val="28"/>
              </w:rPr>
              <w:t>Utah</w:t>
            </w:r>
          </w:p>
        </w:tc>
        <w:tc>
          <w:tcPr>
            <w:tcW w:w="2072" w:type="dxa"/>
            <w:tcBorders>
              <w:top w:val="nil"/>
              <w:left w:val="single" w:sz="12" w:space="0" w:color="FFFFFF"/>
              <w:bottom w:val="nil"/>
              <w:right w:val="single" w:sz="12" w:space="0" w:color="FFFFFF"/>
            </w:tcBorders>
            <w:shd w:val="clear" w:color="000000" w:fill="F2F2F2"/>
            <w:hideMark/>
          </w:tcPr>
          <w:p w14:paraId="104F38C5" w14:textId="77777777" w:rsidR="00605478" w:rsidRPr="00605478"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YES</w:t>
            </w:r>
          </w:p>
        </w:tc>
        <w:tc>
          <w:tcPr>
            <w:tcW w:w="1900" w:type="dxa"/>
            <w:tcBorders>
              <w:top w:val="nil"/>
              <w:left w:val="single" w:sz="12" w:space="0" w:color="FFFFFF"/>
              <w:bottom w:val="nil"/>
              <w:right w:val="single" w:sz="12" w:space="0" w:color="FFFFFF"/>
            </w:tcBorders>
            <w:shd w:val="clear" w:color="000000" w:fill="F2F2F2"/>
            <w:hideMark/>
          </w:tcPr>
          <w:p w14:paraId="4A41861A" w14:textId="77777777" w:rsidR="00605478" w:rsidRPr="00605478"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3/7/2017</w:t>
            </w:r>
          </w:p>
        </w:tc>
        <w:tc>
          <w:tcPr>
            <w:tcW w:w="9729" w:type="dxa"/>
            <w:tcBorders>
              <w:top w:val="nil"/>
              <w:left w:val="single" w:sz="12" w:space="0" w:color="FFFFFF"/>
              <w:bottom w:val="nil"/>
              <w:right w:val="nil"/>
            </w:tcBorders>
            <w:shd w:val="clear" w:color="000000" w:fill="F2F2F2"/>
            <w:hideMark/>
          </w:tcPr>
          <w:p w14:paraId="716643BD" w14:textId="77777777" w:rsidR="00AF4BD5"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 xml:space="preserve">Provo Municipal Council 17-043 AMI </w:t>
            </w:r>
            <w:proofErr w:type="spellStart"/>
            <w:r w:rsidRPr="00605478">
              <w:rPr>
                <w:rFonts w:ascii="Calibri" w:eastAsia="Times New Roman" w:hAnsi="Calibri" w:cs="Calibri"/>
                <w:color w:val="262626"/>
                <w:sz w:val="28"/>
                <w:szCs w:val="28"/>
              </w:rPr>
              <w:t>Opt</w:t>
            </w:r>
            <w:proofErr w:type="spellEnd"/>
            <w:r w:rsidRPr="00605478">
              <w:rPr>
                <w:rFonts w:ascii="Calibri" w:eastAsia="Times New Roman" w:hAnsi="Calibri" w:cs="Calibri"/>
                <w:color w:val="262626"/>
                <w:sz w:val="28"/>
                <w:szCs w:val="28"/>
              </w:rPr>
              <w:t xml:space="preserve"> Out </w:t>
            </w:r>
          </w:p>
          <w:p w14:paraId="4EC2778D" w14:textId="7B419CBF" w:rsidR="00605478" w:rsidRPr="00605478"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Policy and fee request</w:t>
            </w:r>
          </w:p>
        </w:tc>
      </w:tr>
      <w:tr w:rsidR="00605478" w:rsidRPr="00605478" w14:paraId="26A2D989" w14:textId="77777777" w:rsidTr="002506C4">
        <w:trPr>
          <w:trHeight w:val="615"/>
        </w:trPr>
        <w:tc>
          <w:tcPr>
            <w:tcW w:w="2250" w:type="dxa"/>
            <w:tcBorders>
              <w:top w:val="nil"/>
              <w:left w:val="nil"/>
              <w:bottom w:val="nil"/>
              <w:right w:val="single" w:sz="12" w:space="0" w:color="FFFFFF"/>
            </w:tcBorders>
            <w:shd w:val="clear" w:color="auto" w:fill="auto"/>
            <w:hideMark/>
          </w:tcPr>
          <w:p w14:paraId="3150EB36" w14:textId="7E6C2B32" w:rsidR="00605478" w:rsidRPr="00605478" w:rsidRDefault="002506C4" w:rsidP="00605478">
            <w:pPr>
              <w:spacing w:after="0" w:line="240" w:lineRule="auto"/>
              <w:rPr>
                <w:rFonts w:ascii="Calibri" w:eastAsia="Times New Roman" w:hAnsi="Calibri" w:cs="Calibri"/>
                <w:color w:val="262626"/>
                <w:sz w:val="28"/>
                <w:szCs w:val="28"/>
              </w:rPr>
            </w:pPr>
            <w:r>
              <w:rPr>
                <w:rFonts w:ascii="Calibri" w:eastAsia="Times New Roman" w:hAnsi="Calibri" w:cs="Calibri"/>
                <w:color w:val="262626"/>
                <w:sz w:val="28"/>
                <w:szCs w:val="28"/>
              </w:rPr>
              <w:t xml:space="preserve">  </w:t>
            </w:r>
            <w:r w:rsidR="00605478" w:rsidRPr="00605478">
              <w:rPr>
                <w:rFonts w:ascii="Calibri" w:eastAsia="Times New Roman" w:hAnsi="Calibri" w:cs="Calibri"/>
                <w:color w:val="262626"/>
                <w:sz w:val="28"/>
                <w:szCs w:val="28"/>
              </w:rPr>
              <w:t>Vermont</w:t>
            </w:r>
          </w:p>
        </w:tc>
        <w:tc>
          <w:tcPr>
            <w:tcW w:w="2072" w:type="dxa"/>
            <w:tcBorders>
              <w:top w:val="nil"/>
              <w:left w:val="single" w:sz="12" w:space="0" w:color="FFFFFF"/>
              <w:bottom w:val="nil"/>
              <w:right w:val="single" w:sz="12" w:space="0" w:color="FFFFFF"/>
            </w:tcBorders>
            <w:shd w:val="clear" w:color="auto" w:fill="auto"/>
            <w:hideMark/>
          </w:tcPr>
          <w:p w14:paraId="085C51CF" w14:textId="77777777" w:rsidR="00605478" w:rsidRPr="00605478"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YES</w:t>
            </w:r>
          </w:p>
        </w:tc>
        <w:tc>
          <w:tcPr>
            <w:tcW w:w="1900" w:type="dxa"/>
            <w:tcBorders>
              <w:top w:val="nil"/>
              <w:left w:val="single" w:sz="12" w:space="0" w:color="FFFFFF"/>
              <w:bottom w:val="nil"/>
              <w:right w:val="single" w:sz="12" w:space="0" w:color="FFFFFF"/>
            </w:tcBorders>
            <w:shd w:val="clear" w:color="auto" w:fill="auto"/>
            <w:hideMark/>
          </w:tcPr>
          <w:p w14:paraId="58BB27D9" w14:textId="77777777" w:rsidR="00605478" w:rsidRPr="00605478"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5/18/2012</w:t>
            </w:r>
          </w:p>
        </w:tc>
        <w:tc>
          <w:tcPr>
            <w:tcW w:w="9729" w:type="dxa"/>
            <w:tcBorders>
              <w:top w:val="nil"/>
              <w:left w:val="single" w:sz="12" w:space="0" w:color="FFFFFF"/>
              <w:bottom w:val="nil"/>
              <w:right w:val="nil"/>
            </w:tcBorders>
            <w:shd w:val="clear" w:color="auto" w:fill="auto"/>
            <w:hideMark/>
          </w:tcPr>
          <w:p w14:paraId="1EF48BC5" w14:textId="77777777" w:rsidR="00605478" w:rsidRPr="00605478"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30 V. Stat. Ann. § 2811</w:t>
            </w:r>
          </w:p>
        </w:tc>
      </w:tr>
      <w:tr w:rsidR="00605478" w:rsidRPr="00AF4BD5" w14:paraId="6E313E5D" w14:textId="77777777" w:rsidTr="005150D3">
        <w:trPr>
          <w:trHeight w:val="1260"/>
        </w:trPr>
        <w:tc>
          <w:tcPr>
            <w:tcW w:w="2250" w:type="dxa"/>
            <w:tcBorders>
              <w:top w:val="nil"/>
              <w:left w:val="nil"/>
              <w:bottom w:val="nil"/>
              <w:right w:val="single" w:sz="12" w:space="0" w:color="FFFFFF"/>
            </w:tcBorders>
            <w:shd w:val="clear" w:color="000000" w:fill="F2F2F2"/>
            <w:hideMark/>
          </w:tcPr>
          <w:p w14:paraId="508035DC" w14:textId="31773F1B" w:rsidR="00605478" w:rsidRPr="00605478" w:rsidRDefault="002506C4" w:rsidP="00605478">
            <w:pPr>
              <w:spacing w:after="0" w:line="240" w:lineRule="auto"/>
              <w:rPr>
                <w:rFonts w:ascii="Calibri" w:eastAsia="Times New Roman" w:hAnsi="Calibri" w:cs="Calibri"/>
                <w:color w:val="262626"/>
                <w:sz w:val="28"/>
                <w:szCs w:val="28"/>
              </w:rPr>
            </w:pPr>
            <w:r>
              <w:rPr>
                <w:rFonts w:ascii="Calibri" w:eastAsia="Times New Roman" w:hAnsi="Calibri" w:cs="Calibri"/>
                <w:color w:val="262626"/>
                <w:sz w:val="28"/>
                <w:szCs w:val="28"/>
              </w:rPr>
              <w:t xml:space="preserve">  </w:t>
            </w:r>
            <w:r w:rsidR="00605478" w:rsidRPr="00605478">
              <w:rPr>
                <w:rFonts w:ascii="Calibri" w:eastAsia="Times New Roman" w:hAnsi="Calibri" w:cs="Calibri"/>
                <w:color w:val="262626"/>
                <w:sz w:val="28"/>
                <w:szCs w:val="28"/>
              </w:rPr>
              <w:t>Virginia</w:t>
            </w:r>
          </w:p>
        </w:tc>
        <w:tc>
          <w:tcPr>
            <w:tcW w:w="2072" w:type="dxa"/>
            <w:tcBorders>
              <w:top w:val="nil"/>
              <w:left w:val="single" w:sz="12" w:space="0" w:color="FFFFFF"/>
              <w:bottom w:val="nil"/>
              <w:right w:val="single" w:sz="12" w:space="0" w:color="FFFFFF"/>
            </w:tcBorders>
            <w:shd w:val="clear" w:color="000000" w:fill="F2F2F2"/>
            <w:hideMark/>
          </w:tcPr>
          <w:p w14:paraId="619F11A3" w14:textId="77777777" w:rsidR="00605478" w:rsidRPr="00605478"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YES</w:t>
            </w:r>
          </w:p>
        </w:tc>
        <w:tc>
          <w:tcPr>
            <w:tcW w:w="1900" w:type="dxa"/>
            <w:tcBorders>
              <w:top w:val="nil"/>
              <w:left w:val="single" w:sz="12" w:space="0" w:color="FFFFFF"/>
              <w:bottom w:val="nil"/>
              <w:right w:val="single" w:sz="12" w:space="0" w:color="FFFFFF"/>
            </w:tcBorders>
            <w:shd w:val="clear" w:color="000000" w:fill="F2F2F2"/>
            <w:hideMark/>
          </w:tcPr>
          <w:p w14:paraId="2E747674" w14:textId="77777777" w:rsidR="00605478" w:rsidRPr="00605478"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5/14/2013</w:t>
            </w:r>
          </w:p>
        </w:tc>
        <w:tc>
          <w:tcPr>
            <w:tcW w:w="9729" w:type="dxa"/>
            <w:tcBorders>
              <w:top w:val="nil"/>
              <w:left w:val="single" w:sz="12" w:space="0" w:color="FFFFFF"/>
              <w:bottom w:val="nil"/>
              <w:right w:val="nil"/>
            </w:tcBorders>
            <w:shd w:val="clear" w:color="000000" w:fill="F2F2F2"/>
            <w:hideMark/>
          </w:tcPr>
          <w:p w14:paraId="05ED5CE7" w14:textId="77777777" w:rsidR="00AF4BD5"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 xml:space="preserve">Dominion Energy smart meter opt outs: </w:t>
            </w:r>
            <w:r w:rsidRPr="00605478">
              <w:rPr>
                <w:rFonts w:ascii="Calibri" w:eastAsia="Times New Roman" w:hAnsi="Calibri" w:cs="Calibri"/>
                <w:color w:val="262626"/>
                <w:sz w:val="28"/>
                <w:szCs w:val="28"/>
              </w:rPr>
              <w:br/>
              <w:t xml:space="preserve">Dominion Energy website under </w:t>
            </w:r>
          </w:p>
          <w:p w14:paraId="44F10A9F" w14:textId="28B9B9AD" w:rsidR="00605478" w:rsidRPr="00AF4BD5" w:rsidRDefault="00605478" w:rsidP="00605478">
            <w:pPr>
              <w:spacing w:after="0" w:line="240" w:lineRule="auto"/>
              <w:rPr>
                <w:rFonts w:ascii="Calibri" w:eastAsia="Times New Roman" w:hAnsi="Calibri" w:cs="Calibri"/>
                <w:color w:val="262626"/>
                <w:sz w:val="28"/>
                <w:szCs w:val="28"/>
                <w:lang w:val="fr-FR"/>
              </w:rPr>
            </w:pPr>
            <w:r w:rsidRPr="00AF4BD5">
              <w:rPr>
                <w:rFonts w:ascii="Calibri" w:eastAsia="Times New Roman" w:hAnsi="Calibri" w:cs="Calibri"/>
                <w:color w:val="262626"/>
                <w:sz w:val="28"/>
                <w:szCs w:val="28"/>
                <w:lang w:val="fr-FR"/>
              </w:rPr>
              <w:t>“</w:t>
            </w:r>
            <w:proofErr w:type="gramStart"/>
            <w:r w:rsidRPr="00AF4BD5">
              <w:rPr>
                <w:rFonts w:ascii="Calibri" w:eastAsia="Times New Roman" w:hAnsi="Calibri" w:cs="Calibri"/>
                <w:color w:val="262626"/>
                <w:sz w:val="28"/>
                <w:szCs w:val="28"/>
                <w:lang w:val="fr-FR"/>
              </w:rPr>
              <w:t>Location:</w:t>
            </w:r>
            <w:proofErr w:type="gramEnd"/>
            <w:r w:rsidRPr="00AF4BD5">
              <w:rPr>
                <w:rFonts w:ascii="Calibri" w:eastAsia="Times New Roman" w:hAnsi="Calibri" w:cs="Calibri"/>
                <w:color w:val="262626"/>
                <w:sz w:val="28"/>
                <w:szCs w:val="28"/>
                <w:lang w:val="fr-FR"/>
              </w:rPr>
              <w:t xml:space="preserve"> Virginia”</w:t>
            </w:r>
          </w:p>
        </w:tc>
      </w:tr>
      <w:tr w:rsidR="00605478" w:rsidRPr="00605478" w14:paraId="2E8A0BFC" w14:textId="77777777" w:rsidTr="002506C4">
        <w:trPr>
          <w:trHeight w:val="645"/>
        </w:trPr>
        <w:tc>
          <w:tcPr>
            <w:tcW w:w="2250" w:type="dxa"/>
            <w:tcBorders>
              <w:top w:val="nil"/>
              <w:left w:val="nil"/>
              <w:bottom w:val="nil"/>
              <w:right w:val="single" w:sz="12" w:space="0" w:color="FFFFFF"/>
            </w:tcBorders>
            <w:shd w:val="clear" w:color="auto" w:fill="auto"/>
            <w:hideMark/>
          </w:tcPr>
          <w:p w14:paraId="7232765C" w14:textId="4F3A2A37" w:rsidR="00605478" w:rsidRPr="00605478" w:rsidRDefault="002506C4" w:rsidP="00605478">
            <w:pPr>
              <w:spacing w:after="0" w:line="240" w:lineRule="auto"/>
              <w:rPr>
                <w:rFonts w:ascii="Calibri" w:eastAsia="Times New Roman" w:hAnsi="Calibri" w:cs="Calibri"/>
                <w:color w:val="262626"/>
                <w:sz w:val="28"/>
                <w:szCs w:val="28"/>
              </w:rPr>
            </w:pPr>
            <w:r w:rsidRPr="00AF4BD5">
              <w:rPr>
                <w:rFonts w:ascii="Calibri" w:eastAsia="Times New Roman" w:hAnsi="Calibri" w:cs="Calibri"/>
                <w:color w:val="262626"/>
                <w:sz w:val="28"/>
                <w:szCs w:val="28"/>
                <w:lang w:val="fr-FR"/>
              </w:rPr>
              <w:t xml:space="preserve">  </w:t>
            </w:r>
            <w:r w:rsidR="00605478" w:rsidRPr="00605478">
              <w:rPr>
                <w:rFonts w:ascii="Calibri" w:eastAsia="Times New Roman" w:hAnsi="Calibri" w:cs="Calibri"/>
                <w:color w:val="262626"/>
                <w:sz w:val="28"/>
                <w:szCs w:val="28"/>
              </w:rPr>
              <w:t xml:space="preserve">Washington </w:t>
            </w:r>
          </w:p>
        </w:tc>
        <w:tc>
          <w:tcPr>
            <w:tcW w:w="2072" w:type="dxa"/>
            <w:tcBorders>
              <w:top w:val="nil"/>
              <w:left w:val="single" w:sz="12" w:space="0" w:color="FFFFFF"/>
              <w:bottom w:val="nil"/>
              <w:right w:val="single" w:sz="12" w:space="0" w:color="FFFFFF"/>
            </w:tcBorders>
            <w:shd w:val="clear" w:color="auto" w:fill="auto"/>
            <w:hideMark/>
          </w:tcPr>
          <w:p w14:paraId="14F39BF0" w14:textId="77777777" w:rsidR="00605478" w:rsidRPr="00605478"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YES</w:t>
            </w:r>
          </w:p>
        </w:tc>
        <w:tc>
          <w:tcPr>
            <w:tcW w:w="1900" w:type="dxa"/>
            <w:tcBorders>
              <w:top w:val="nil"/>
              <w:left w:val="single" w:sz="12" w:space="0" w:color="FFFFFF"/>
              <w:bottom w:val="nil"/>
              <w:right w:val="single" w:sz="12" w:space="0" w:color="FFFFFF"/>
            </w:tcBorders>
            <w:shd w:val="clear" w:color="auto" w:fill="auto"/>
            <w:hideMark/>
          </w:tcPr>
          <w:p w14:paraId="60B20B0C" w14:textId="77777777" w:rsidR="00605478" w:rsidRPr="00605478"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4/10/2018</w:t>
            </w:r>
          </w:p>
        </w:tc>
        <w:tc>
          <w:tcPr>
            <w:tcW w:w="9729" w:type="dxa"/>
            <w:tcBorders>
              <w:top w:val="nil"/>
              <w:left w:val="single" w:sz="12" w:space="0" w:color="FFFFFF"/>
              <w:bottom w:val="nil"/>
              <w:right w:val="nil"/>
            </w:tcBorders>
            <w:shd w:val="clear" w:color="auto" w:fill="auto"/>
            <w:hideMark/>
          </w:tcPr>
          <w:p w14:paraId="295EA26E" w14:textId="77777777" w:rsidR="00605478" w:rsidRPr="00605478"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Wash UTC docket U-180117 Policy Statement</w:t>
            </w:r>
          </w:p>
        </w:tc>
      </w:tr>
      <w:tr w:rsidR="00605478" w:rsidRPr="00605478" w14:paraId="4B8310A9" w14:textId="77777777" w:rsidTr="005150D3">
        <w:trPr>
          <w:trHeight w:val="1242"/>
        </w:trPr>
        <w:tc>
          <w:tcPr>
            <w:tcW w:w="2250" w:type="dxa"/>
            <w:tcBorders>
              <w:top w:val="nil"/>
              <w:left w:val="nil"/>
              <w:bottom w:val="nil"/>
              <w:right w:val="single" w:sz="12" w:space="0" w:color="FFFFFF"/>
            </w:tcBorders>
            <w:shd w:val="clear" w:color="000000" w:fill="F2F2F2"/>
            <w:hideMark/>
          </w:tcPr>
          <w:p w14:paraId="00FA9AF7" w14:textId="0F3FFB37" w:rsidR="00605478" w:rsidRPr="00605478" w:rsidRDefault="002506C4" w:rsidP="00605478">
            <w:pPr>
              <w:spacing w:after="0" w:line="240" w:lineRule="auto"/>
              <w:rPr>
                <w:rFonts w:ascii="Calibri" w:eastAsia="Times New Roman" w:hAnsi="Calibri" w:cs="Calibri"/>
                <w:color w:val="262626"/>
                <w:sz w:val="28"/>
                <w:szCs w:val="28"/>
              </w:rPr>
            </w:pPr>
            <w:r>
              <w:rPr>
                <w:rFonts w:ascii="Calibri" w:eastAsia="Times New Roman" w:hAnsi="Calibri" w:cs="Calibri"/>
                <w:color w:val="262626"/>
                <w:sz w:val="28"/>
                <w:szCs w:val="28"/>
              </w:rPr>
              <w:t xml:space="preserve">  </w:t>
            </w:r>
            <w:r w:rsidR="00605478" w:rsidRPr="00605478">
              <w:rPr>
                <w:rFonts w:ascii="Calibri" w:eastAsia="Times New Roman" w:hAnsi="Calibri" w:cs="Calibri"/>
                <w:color w:val="262626"/>
                <w:sz w:val="28"/>
                <w:szCs w:val="28"/>
              </w:rPr>
              <w:t>West Virginia</w:t>
            </w:r>
          </w:p>
        </w:tc>
        <w:tc>
          <w:tcPr>
            <w:tcW w:w="2072" w:type="dxa"/>
            <w:tcBorders>
              <w:top w:val="nil"/>
              <w:left w:val="single" w:sz="12" w:space="0" w:color="FFFFFF"/>
              <w:bottom w:val="nil"/>
              <w:right w:val="single" w:sz="12" w:space="0" w:color="FFFFFF"/>
            </w:tcBorders>
            <w:shd w:val="clear" w:color="000000" w:fill="F2F2F2"/>
            <w:hideMark/>
          </w:tcPr>
          <w:p w14:paraId="2917B618" w14:textId="77777777" w:rsidR="00605478" w:rsidRPr="00605478"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YES</w:t>
            </w:r>
          </w:p>
        </w:tc>
        <w:tc>
          <w:tcPr>
            <w:tcW w:w="1900" w:type="dxa"/>
            <w:tcBorders>
              <w:top w:val="nil"/>
              <w:left w:val="single" w:sz="12" w:space="0" w:color="FFFFFF"/>
              <w:bottom w:val="nil"/>
              <w:right w:val="single" w:sz="12" w:space="0" w:color="FFFFFF"/>
            </w:tcBorders>
            <w:shd w:val="clear" w:color="000000" w:fill="F2F2F2"/>
            <w:hideMark/>
          </w:tcPr>
          <w:p w14:paraId="0DB191B0" w14:textId="77777777" w:rsidR="00605478" w:rsidRPr="00605478"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5/14/2013</w:t>
            </w:r>
          </w:p>
        </w:tc>
        <w:tc>
          <w:tcPr>
            <w:tcW w:w="9729" w:type="dxa"/>
            <w:tcBorders>
              <w:top w:val="nil"/>
              <w:left w:val="single" w:sz="12" w:space="0" w:color="FFFFFF"/>
              <w:bottom w:val="nil"/>
              <w:right w:val="nil"/>
            </w:tcBorders>
            <w:shd w:val="clear" w:color="000000" w:fill="F2F2F2"/>
            <w:hideMark/>
          </w:tcPr>
          <w:p w14:paraId="74BB1770" w14:textId="77777777" w:rsidR="00AF4BD5"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 xml:space="preserve">Dominion Energy smart meter opt outs: </w:t>
            </w:r>
            <w:r w:rsidRPr="00605478">
              <w:rPr>
                <w:rFonts w:ascii="Calibri" w:eastAsia="Times New Roman" w:hAnsi="Calibri" w:cs="Calibri"/>
                <w:color w:val="262626"/>
                <w:sz w:val="28"/>
                <w:szCs w:val="28"/>
              </w:rPr>
              <w:br/>
              <w:t xml:space="preserve">Dominion Energy website under </w:t>
            </w:r>
          </w:p>
          <w:p w14:paraId="702EB92E" w14:textId="15EC63B4" w:rsidR="00605478" w:rsidRPr="00605478" w:rsidRDefault="00605478" w:rsidP="00AF4BD5">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“Location: West Virginia”</w:t>
            </w:r>
          </w:p>
        </w:tc>
      </w:tr>
      <w:tr w:rsidR="00605478" w:rsidRPr="00605478" w14:paraId="29C9EF87" w14:textId="77777777" w:rsidTr="002506C4">
        <w:trPr>
          <w:trHeight w:val="840"/>
        </w:trPr>
        <w:tc>
          <w:tcPr>
            <w:tcW w:w="2250" w:type="dxa"/>
            <w:tcBorders>
              <w:top w:val="nil"/>
              <w:left w:val="nil"/>
              <w:bottom w:val="nil"/>
              <w:right w:val="single" w:sz="12" w:space="0" w:color="FFFFFF"/>
            </w:tcBorders>
            <w:shd w:val="clear" w:color="auto" w:fill="auto"/>
            <w:hideMark/>
          </w:tcPr>
          <w:p w14:paraId="7E22F7AF" w14:textId="07502296" w:rsidR="00605478" w:rsidRPr="00605478" w:rsidRDefault="002506C4" w:rsidP="00605478">
            <w:pPr>
              <w:spacing w:after="0" w:line="240" w:lineRule="auto"/>
              <w:rPr>
                <w:rFonts w:ascii="Calibri" w:eastAsia="Times New Roman" w:hAnsi="Calibri" w:cs="Calibri"/>
                <w:color w:val="262626"/>
                <w:sz w:val="28"/>
                <w:szCs w:val="28"/>
              </w:rPr>
            </w:pPr>
            <w:r>
              <w:rPr>
                <w:rFonts w:ascii="Calibri" w:eastAsia="Times New Roman" w:hAnsi="Calibri" w:cs="Calibri"/>
                <w:color w:val="262626"/>
                <w:sz w:val="28"/>
                <w:szCs w:val="28"/>
              </w:rPr>
              <w:t xml:space="preserve">  </w:t>
            </w:r>
            <w:r w:rsidR="00605478" w:rsidRPr="00605478">
              <w:rPr>
                <w:rFonts w:ascii="Calibri" w:eastAsia="Times New Roman" w:hAnsi="Calibri" w:cs="Calibri"/>
                <w:color w:val="262626"/>
                <w:sz w:val="28"/>
                <w:szCs w:val="28"/>
              </w:rPr>
              <w:t>Wisconsin</w:t>
            </w:r>
          </w:p>
        </w:tc>
        <w:tc>
          <w:tcPr>
            <w:tcW w:w="2072" w:type="dxa"/>
            <w:tcBorders>
              <w:top w:val="nil"/>
              <w:left w:val="single" w:sz="12" w:space="0" w:color="FFFFFF"/>
              <w:bottom w:val="nil"/>
              <w:right w:val="single" w:sz="12" w:space="0" w:color="FFFFFF"/>
            </w:tcBorders>
            <w:shd w:val="clear" w:color="auto" w:fill="auto"/>
            <w:hideMark/>
          </w:tcPr>
          <w:p w14:paraId="1E85020B" w14:textId="77777777" w:rsidR="00605478" w:rsidRPr="00605478"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YES</w:t>
            </w:r>
          </w:p>
        </w:tc>
        <w:tc>
          <w:tcPr>
            <w:tcW w:w="1900" w:type="dxa"/>
            <w:tcBorders>
              <w:top w:val="nil"/>
              <w:left w:val="single" w:sz="12" w:space="0" w:color="FFFFFF"/>
              <w:bottom w:val="nil"/>
              <w:right w:val="single" w:sz="12" w:space="0" w:color="FFFFFF"/>
            </w:tcBorders>
            <w:shd w:val="clear" w:color="auto" w:fill="auto"/>
            <w:hideMark/>
          </w:tcPr>
          <w:p w14:paraId="6FAC1112" w14:textId="77777777" w:rsidR="00605478" w:rsidRPr="00605478"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11/1/2012</w:t>
            </w:r>
          </w:p>
        </w:tc>
        <w:tc>
          <w:tcPr>
            <w:tcW w:w="9729" w:type="dxa"/>
            <w:tcBorders>
              <w:top w:val="nil"/>
              <w:left w:val="single" w:sz="12" w:space="0" w:color="FFFFFF"/>
              <w:bottom w:val="nil"/>
              <w:right w:val="nil"/>
            </w:tcBorders>
            <w:shd w:val="clear" w:color="auto" w:fill="auto"/>
            <w:hideMark/>
          </w:tcPr>
          <w:p w14:paraId="3717DEC5" w14:textId="77777777" w:rsidR="00605478" w:rsidRPr="00605478"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 xml:space="preserve">Order docket 5-WI-101 Wisconsin Public Service </w:t>
            </w:r>
            <w:r w:rsidRPr="00605478">
              <w:rPr>
                <w:rFonts w:ascii="Calibri" w:eastAsia="Times New Roman" w:hAnsi="Calibri" w:cs="Calibri"/>
                <w:color w:val="262626"/>
                <w:sz w:val="28"/>
                <w:szCs w:val="28"/>
              </w:rPr>
              <w:br/>
              <w:t>Commission</w:t>
            </w:r>
          </w:p>
        </w:tc>
      </w:tr>
      <w:tr w:rsidR="00605478" w:rsidRPr="00605478" w14:paraId="6967059A" w14:textId="77777777" w:rsidTr="002506C4">
        <w:trPr>
          <w:trHeight w:val="810"/>
        </w:trPr>
        <w:tc>
          <w:tcPr>
            <w:tcW w:w="2250" w:type="dxa"/>
            <w:tcBorders>
              <w:top w:val="nil"/>
              <w:left w:val="nil"/>
              <w:bottom w:val="nil"/>
              <w:right w:val="single" w:sz="12" w:space="0" w:color="FFFFFF"/>
            </w:tcBorders>
            <w:shd w:val="clear" w:color="000000" w:fill="F2F2F2"/>
            <w:hideMark/>
          </w:tcPr>
          <w:p w14:paraId="42F6DE37" w14:textId="7480E8B4" w:rsidR="00605478" w:rsidRPr="00605478" w:rsidRDefault="002506C4" w:rsidP="00605478">
            <w:pPr>
              <w:spacing w:after="0" w:line="240" w:lineRule="auto"/>
              <w:rPr>
                <w:rFonts w:ascii="Calibri" w:eastAsia="Times New Roman" w:hAnsi="Calibri" w:cs="Calibri"/>
                <w:color w:val="262626"/>
                <w:sz w:val="28"/>
                <w:szCs w:val="28"/>
              </w:rPr>
            </w:pPr>
            <w:r>
              <w:rPr>
                <w:rFonts w:ascii="Calibri" w:eastAsia="Times New Roman" w:hAnsi="Calibri" w:cs="Calibri"/>
                <w:color w:val="262626"/>
                <w:sz w:val="28"/>
                <w:szCs w:val="28"/>
              </w:rPr>
              <w:t xml:space="preserve">  </w:t>
            </w:r>
            <w:r w:rsidR="00605478" w:rsidRPr="00605478">
              <w:rPr>
                <w:rFonts w:ascii="Calibri" w:eastAsia="Times New Roman" w:hAnsi="Calibri" w:cs="Calibri"/>
                <w:color w:val="262626"/>
                <w:sz w:val="28"/>
                <w:szCs w:val="28"/>
              </w:rPr>
              <w:t>Wyoming</w:t>
            </w:r>
          </w:p>
        </w:tc>
        <w:tc>
          <w:tcPr>
            <w:tcW w:w="2072" w:type="dxa"/>
            <w:tcBorders>
              <w:top w:val="nil"/>
              <w:left w:val="single" w:sz="12" w:space="0" w:color="FFFFFF"/>
              <w:bottom w:val="nil"/>
              <w:right w:val="single" w:sz="12" w:space="0" w:color="FFFFFF"/>
            </w:tcBorders>
            <w:shd w:val="clear" w:color="000000" w:fill="F2F2F2"/>
            <w:hideMark/>
          </w:tcPr>
          <w:p w14:paraId="13B7CB76" w14:textId="77777777" w:rsidR="00605478" w:rsidRPr="00605478"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YES</w:t>
            </w:r>
          </w:p>
        </w:tc>
        <w:tc>
          <w:tcPr>
            <w:tcW w:w="1900" w:type="dxa"/>
            <w:tcBorders>
              <w:top w:val="nil"/>
              <w:left w:val="single" w:sz="12" w:space="0" w:color="FFFFFF"/>
              <w:bottom w:val="nil"/>
              <w:right w:val="single" w:sz="12" w:space="0" w:color="FFFFFF"/>
            </w:tcBorders>
            <w:shd w:val="clear" w:color="000000" w:fill="F2F2F2"/>
            <w:hideMark/>
          </w:tcPr>
          <w:p w14:paraId="0D051B6D" w14:textId="77777777" w:rsidR="00605478" w:rsidRPr="00605478"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12/23/2013</w:t>
            </w:r>
          </w:p>
        </w:tc>
        <w:tc>
          <w:tcPr>
            <w:tcW w:w="9729" w:type="dxa"/>
            <w:tcBorders>
              <w:top w:val="nil"/>
              <w:left w:val="single" w:sz="12" w:space="0" w:color="FFFFFF"/>
              <w:bottom w:val="nil"/>
              <w:right w:val="nil"/>
            </w:tcBorders>
            <w:shd w:val="clear" w:color="000000" w:fill="F2F2F2"/>
            <w:hideMark/>
          </w:tcPr>
          <w:p w14:paraId="17F9E8DC" w14:textId="77777777" w:rsidR="00605478" w:rsidRPr="00605478" w:rsidRDefault="00605478" w:rsidP="00605478">
            <w:pPr>
              <w:spacing w:after="0" w:line="240" w:lineRule="auto"/>
              <w:rPr>
                <w:rFonts w:ascii="Calibri" w:eastAsia="Times New Roman" w:hAnsi="Calibri" w:cs="Calibri"/>
                <w:color w:val="262626"/>
                <w:sz w:val="28"/>
                <w:szCs w:val="28"/>
              </w:rPr>
            </w:pPr>
            <w:r w:rsidRPr="00605478">
              <w:rPr>
                <w:rFonts w:ascii="Calibri" w:eastAsia="Times New Roman" w:hAnsi="Calibri" w:cs="Calibri"/>
                <w:color w:val="262626"/>
                <w:sz w:val="28"/>
                <w:szCs w:val="28"/>
              </w:rPr>
              <w:t xml:space="preserve">Wyoming PSC Docket No. 10012-59-CT-13 </w:t>
            </w:r>
            <w:r w:rsidRPr="00605478">
              <w:rPr>
                <w:rFonts w:ascii="Calibri" w:eastAsia="Times New Roman" w:hAnsi="Calibri" w:cs="Calibri"/>
                <w:color w:val="262626"/>
                <w:sz w:val="28"/>
                <w:szCs w:val="28"/>
              </w:rPr>
              <w:br/>
              <w:t>(Record No. 13658)</w:t>
            </w:r>
          </w:p>
        </w:tc>
      </w:tr>
    </w:tbl>
    <w:p w14:paraId="7989099D" w14:textId="77777777" w:rsidR="00605478" w:rsidRPr="00605478" w:rsidRDefault="00605478" w:rsidP="00605478">
      <w:pPr>
        <w:rPr>
          <w:sz w:val="28"/>
          <w:szCs w:val="28"/>
        </w:rPr>
      </w:pPr>
    </w:p>
    <w:sectPr w:rsidR="00605478" w:rsidRPr="0060547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9B7E13" w14:textId="77777777" w:rsidR="0015107D" w:rsidRDefault="0015107D" w:rsidP="00D306A1">
      <w:pPr>
        <w:spacing w:after="0" w:line="240" w:lineRule="auto"/>
      </w:pPr>
      <w:r>
        <w:separator/>
      </w:r>
    </w:p>
  </w:endnote>
  <w:endnote w:type="continuationSeparator" w:id="0">
    <w:p w14:paraId="37E25805" w14:textId="77777777" w:rsidR="0015107D" w:rsidRDefault="0015107D" w:rsidP="00D30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691B4" w14:textId="77777777" w:rsidR="00D306A1" w:rsidRDefault="00D306A1">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39AFD35A" w14:textId="77777777" w:rsidR="00D306A1" w:rsidRDefault="00D306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3F6136" w14:textId="77777777" w:rsidR="0015107D" w:rsidRDefault="0015107D" w:rsidP="00D306A1">
      <w:pPr>
        <w:spacing w:after="0" w:line="240" w:lineRule="auto"/>
      </w:pPr>
      <w:r>
        <w:separator/>
      </w:r>
    </w:p>
  </w:footnote>
  <w:footnote w:type="continuationSeparator" w:id="0">
    <w:p w14:paraId="14398331" w14:textId="77777777" w:rsidR="0015107D" w:rsidRDefault="0015107D" w:rsidP="00D306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6647EE"/>
    <w:multiLevelType w:val="hybridMultilevel"/>
    <w:tmpl w:val="195893B6"/>
    <w:lvl w:ilvl="0" w:tplc="974CB46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8D6"/>
    <w:rsid w:val="0005216C"/>
    <w:rsid w:val="00070513"/>
    <w:rsid w:val="0011113C"/>
    <w:rsid w:val="0015107D"/>
    <w:rsid w:val="001800B1"/>
    <w:rsid w:val="001E3724"/>
    <w:rsid w:val="002506C4"/>
    <w:rsid w:val="00260B57"/>
    <w:rsid w:val="0027062B"/>
    <w:rsid w:val="00292AF2"/>
    <w:rsid w:val="002C5E0B"/>
    <w:rsid w:val="003750E0"/>
    <w:rsid w:val="003A3A37"/>
    <w:rsid w:val="003B7CD5"/>
    <w:rsid w:val="003C02AE"/>
    <w:rsid w:val="003E7CB6"/>
    <w:rsid w:val="004064ED"/>
    <w:rsid w:val="00410FD1"/>
    <w:rsid w:val="00411DDE"/>
    <w:rsid w:val="00437FC5"/>
    <w:rsid w:val="00482179"/>
    <w:rsid w:val="004B2441"/>
    <w:rsid w:val="005150D3"/>
    <w:rsid w:val="00543811"/>
    <w:rsid w:val="00605478"/>
    <w:rsid w:val="00631EA5"/>
    <w:rsid w:val="00653564"/>
    <w:rsid w:val="006B68D6"/>
    <w:rsid w:val="00735C67"/>
    <w:rsid w:val="007404AC"/>
    <w:rsid w:val="0079342E"/>
    <w:rsid w:val="00890BEE"/>
    <w:rsid w:val="008916E5"/>
    <w:rsid w:val="0089521B"/>
    <w:rsid w:val="008D6AE8"/>
    <w:rsid w:val="00947E7E"/>
    <w:rsid w:val="00980492"/>
    <w:rsid w:val="009930A1"/>
    <w:rsid w:val="009C14E2"/>
    <w:rsid w:val="00A17D29"/>
    <w:rsid w:val="00A450E3"/>
    <w:rsid w:val="00A63ED7"/>
    <w:rsid w:val="00A65A11"/>
    <w:rsid w:val="00A702DC"/>
    <w:rsid w:val="00A850AB"/>
    <w:rsid w:val="00AA64DA"/>
    <w:rsid w:val="00AD3CB1"/>
    <w:rsid w:val="00AF4BD5"/>
    <w:rsid w:val="00B0159B"/>
    <w:rsid w:val="00B277B2"/>
    <w:rsid w:val="00B43C54"/>
    <w:rsid w:val="00B63F87"/>
    <w:rsid w:val="00B67E1B"/>
    <w:rsid w:val="00BF09D2"/>
    <w:rsid w:val="00C16F0F"/>
    <w:rsid w:val="00C55C9B"/>
    <w:rsid w:val="00C6259A"/>
    <w:rsid w:val="00C850B8"/>
    <w:rsid w:val="00C91D1A"/>
    <w:rsid w:val="00C93B72"/>
    <w:rsid w:val="00D07168"/>
    <w:rsid w:val="00D202D6"/>
    <w:rsid w:val="00D306A1"/>
    <w:rsid w:val="00D37AF0"/>
    <w:rsid w:val="00D96D38"/>
    <w:rsid w:val="00DA6DEE"/>
    <w:rsid w:val="00DF5FA1"/>
    <w:rsid w:val="00E42710"/>
    <w:rsid w:val="00E803AB"/>
    <w:rsid w:val="00ED0A4A"/>
    <w:rsid w:val="00F87A79"/>
    <w:rsid w:val="00FB02E1"/>
    <w:rsid w:val="00FB79F1"/>
    <w:rsid w:val="00FC7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A7723"/>
  <w15:chartTrackingRefBased/>
  <w15:docId w15:val="{4710A114-E44C-4890-B15A-F366251FB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5E0B"/>
    <w:rPr>
      <w:color w:val="0563C1" w:themeColor="hyperlink"/>
      <w:u w:val="single"/>
    </w:rPr>
  </w:style>
  <w:style w:type="character" w:styleId="UnresolvedMention">
    <w:name w:val="Unresolved Mention"/>
    <w:basedOn w:val="DefaultParagraphFont"/>
    <w:uiPriority w:val="99"/>
    <w:semiHidden/>
    <w:unhideWhenUsed/>
    <w:rsid w:val="002C5E0B"/>
    <w:rPr>
      <w:color w:val="605E5C"/>
      <w:shd w:val="clear" w:color="auto" w:fill="E1DFDD"/>
    </w:rPr>
  </w:style>
  <w:style w:type="paragraph" w:styleId="ListParagraph">
    <w:name w:val="List Paragraph"/>
    <w:basedOn w:val="Normal"/>
    <w:uiPriority w:val="34"/>
    <w:qFormat/>
    <w:rsid w:val="00B277B2"/>
    <w:pPr>
      <w:ind w:left="720"/>
      <w:contextualSpacing/>
    </w:pPr>
  </w:style>
  <w:style w:type="character" w:styleId="FollowedHyperlink">
    <w:name w:val="FollowedHyperlink"/>
    <w:basedOn w:val="DefaultParagraphFont"/>
    <w:uiPriority w:val="99"/>
    <w:semiHidden/>
    <w:unhideWhenUsed/>
    <w:rsid w:val="00B277B2"/>
    <w:rPr>
      <w:color w:val="954F72" w:themeColor="followedHyperlink"/>
      <w:u w:val="single"/>
    </w:rPr>
  </w:style>
  <w:style w:type="paragraph" w:styleId="NormalWeb">
    <w:name w:val="Normal (Web)"/>
    <w:basedOn w:val="Normal"/>
    <w:uiPriority w:val="99"/>
    <w:semiHidden/>
    <w:unhideWhenUsed/>
    <w:rsid w:val="00FC7140"/>
    <w:pPr>
      <w:spacing w:before="100" w:beforeAutospacing="1" w:after="100" w:afterAutospacing="1" w:line="240" w:lineRule="auto"/>
    </w:pPr>
    <w:rPr>
      <w:rFonts w:ascii="Calibri" w:eastAsiaTheme="minorEastAsia" w:hAnsi="Calibri" w:cs="Calibri"/>
    </w:rPr>
  </w:style>
  <w:style w:type="paragraph" w:styleId="Header">
    <w:name w:val="header"/>
    <w:basedOn w:val="Normal"/>
    <w:link w:val="HeaderChar"/>
    <w:uiPriority w:val="99"/>
    <w:unhideWhenUsed/>
    <w:rsid w:val="00D306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06A1"/>
  </w:style>
  <w:style w:type="paragraph" w:styleId="Footer">
    <w:name w:val="footer"/>
    <w:basedOn w:val="Normal"/>
    <w:link w:val="FooterChar"/>
    <w:uiPriority w:val="99"/>
    <w:unhideWhenUsed/>
    <w:rsid w:val="00D306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06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02758">
      <w:bodyDiv w:val="1"/>
      <w:marLeft w:val="0"/>
      <w:marRight w:val="0"/>
      <w:marTop w:val="0"/>
      <w:marBottom w:val="0"/>
      <w:divBdr>
        <w:top w:val="none" w:sz="0" w:space="0" w:color="auto"/>
        <w:left w:val="none" w:sz="0" w:space="0" w:color="auto"/>
        <w:bottom w:val="none" w:sz="0" w:space="0" w:color="auto"/>
        <w:right w:val="none" w:sz="0" w:space="0" w:color="auto"/>
      </w:divBdr>
    </w:div>
    <w:div w:id="315575685">
      <w:bodyDiv w:val="1"/>
      <w:marLeft w:val="0"/>
      <w:marRight w:val="0"/>
      <w:marTop w:val="0"/>
      <w:marBottom w:val="0"/>
      <w:divBdr>
        <w:top w:val="none" w:sz="0" w:space="0" w:color="auto"/>
        <w:left w:val="none" w:sz="0" w:space="0" w:color="auto"/>
        <w:bottom w:val="none" w:sz="0" w:space="0" w:color="auto"/>
        <w:right w:val="none" w:sz="0" w:space="0" w:color="auto"/>
      </w:divBdr>
    </w:div>
    <w:div w:id="333336280">
      <w:bodyDiv w:val="1"/>
      <w:marLeft w:val="0"/>
      <w:marRight w:val="0"/>
      <w:marTop w:val="0"/>
      <w:marBottom w:val="0"/>
      <w:divBdr>
        <w:top w:val="none" w:sz="0" w:space="0" w:color="auto"/>
        <w:left w:val="none" w:sz="0" w:space="0" w:color="auto"/>
        <w:bottom w:val="none" w:sz="0" w:space="0" w:color="auto"/>
        <w:right w:val="none" w:sz="0" w:space="0" w:color="auto"/>
      </w:divBdr>
    </w:div>
    <w:div w:id="1332299727">
      <w:bodyDiv w:val="1"/>
      <w:marLeft w:val="0"/>
      <w:marRight w:val="0"/>
      <w:marTop w:val="0"/>
      <w:marBottom w:val="0"/>
      <w:divBdr>
        <w:top w:val="none" w:sz="0" w:space="0" w:color="auto"/>
        <w:left w:val="none" w:sz="0" w:space="0" w:color="auto"/>
        <w:bottom w:val="none" w:sz="0" w:space="0" w:color="auto"/>
        <w:right w:val="none" w:sz="0" w:space="0" w:color="auto"/>
      </w:divBdr>
    </w:div>
    <w:div w:id="140957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hs.grou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03011-EA18-48B4-BB44-2B4739E9C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862</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Madison Lucey</dc:creator>
  <cp:keywords/>
  <dc:description/>
  <cp:lastModifiedBy>Madison Lucey</cp:lastModifiedBy>
  <cp:revision>11</cp:revision>
  <cp:lastPrinted>2018-09-07T23:05:00Z</cp:lastPrinted>
  <dcterms:created xsi:type="dcterms:W3CDTF">2019-03-21T21:19:00Z</dcterms:created>
  <dcterms:modified xsi:type="dcterms:W3CDTF">2019-10-12T19:04:00Z</dcterms:modified>
</cp:coreProperties>
</file>